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BC14D3" w14:textId="77777777" w:rsidR="004070FA" w:rsidRPr="00A36552" w:rsidRDefault="00665E55" w:rsidP="00A36552">
      <w:pPr>
        <w:pStyle w:val="Normal1"/>
        <w:widowControl w:val="0"/>
        <w:spacing w:after="0" w:line="360" w:lineRule="auto"/>
        <w:rPr>
          <w:rFonts w:asciiTheme="majorHAnsi" w:hAnsiTheme="majorHAnsi" w:cstheme="majorHAnsi"/>
          <w:sz w:val="24"/>
          <w:szCs w:val="24"/>
        </w:rPr>
      </w:pPr>
      <w:r w:rsidRPr="00A36552">
        <w:rPr>
          <w:rFonts w:asciiTheme="majorHAnsi" w:hAnsiTheme="majorHAnsi" w:cstheme="majorHAnsi"/>
          <w:noProof/>
          <w:sz w:val="24"/>
          <w:szCs w:val="24"/>
        </w:rPr>
        <w:drawing>
          <wp:inline distT="0" distB="0" distL="0" distR="0" wp14:anchorId="5D642820" wp14:editId="6664437E">
            <wp:extent cx="5763895" cy="21875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5763895" cy="2187575"/>
                    </a:xfrm>
                    <a:prstGeom prst="rect">
                      <a:avLst/>
                    </a:prstGeom>
                    <a:ln/>
                  </pic:spPr>
                </pic:pic>
              </a:graphicData>
            </a:graphic>
          </wp:inline>
        </w:drawing>
      </w:r>
    </w:p>
    <w:p w14:paraId="5D77A244" w14:textId="75E87191" w:rsidR="004070FA" w:rsidRPr="00A36552" w:rsidRDefault="154E3CBC" w:rsidP="14DCD8BF">
      <w:pPr>
        <w:pStyle w:val="Overskrift1"/>
        <w:spacing w:line="360" w:lineRule="auto"/>
        <w:rPr>
          <w:rFonts w:asciiTheme="majorHAnsi" w:eastAsia="Arial" w:hAnsiTheme="majorHAnsi" w:cstheme="majorBidi"/>
          <w:sz w:val="24"/>
          <w:szCs w:val="24"/>
        </w:rPr>
      </w:pPr>
      <w:r w:rsidRPr="14DCD8BF">
        <w:rPr>
          <w:rFonts w:asciiTheme="majorHAnsi" w:eastAsia="Arial" w:hAnsiTheme="majorHAnsi" w:cstheme="majorBidi"/>
          <w:sz w:val="24"/>
          <w:szCs w:val="24"/>
        </w:rPr>
        <w:t xml:space="preserve">Statuetter for Molekylet – Vordene bioteknologer-, matvitere- og   kjemikeres sosiale og faglige horisontallag. St. 05.04.06. Sist endret </w:t>
      </w:r>
      <w:r w:rsidR="5234A3F0" w:rsidRPr="14DCD8BF">
        <w:rPr>
          <w:rFonts w:asciiTheme="majorHAnsi" w:eastAsia="Arial" w:hAnsiTheme="majorHAnsi" w:cstheme="majorBidi"/>
          <w:sz w:val="24"/>
          <w:szCs w:val="24"/>
        </w:rPr>
        <w:t>15</w:t>
      </w:r>
      <w:r w:rsidRPr="14DCD8BF">
        <w:rPr>
          <w:rFonts w:asciiTheme="majorHAnsi" w:eastAsia="Arial" w:hAnsiTheme="majorHAnsi" w:cstheme="majorBidi"/>
          <w:sz w:val="24"/>
          <w:szCs w:val="24"/>
        </w:rPr>
        <w:t>.11.202</w:t>
      </w:r>
      <w:r w:rsidR="04FBF1C2" w:rsidRPr="14DCD8BF">
        <w:rPr>
          <w:rFonts w:asciiTheme="majorHAnsi" w:eastAsia="Arial" w:hAnsiTheme="majorHAnsi" w:cstheme="majorBidi"/>
          <w:sz w:val="24"/>
          <w:szCs w:val="24"/>
        </w:rPr>
        <w:t>3</w:t>
      </w:r>
    </w:p>
    <w:p w14:paraId="519903B6" w14:textId="77777777" w:rsidR="004070FA" w:rsidRPr="00A36552" w:rsidRDefault="004070FA" w:rsidP="00A36552">
      <w:pPr>
        <w:pStyle w:val="Normal1"/>
        <w:tabs>
          <w:tab w:val="left" w:pos="4035"/>
        </w:tabs>
        <w:spacing w:line="360" w:lineRule="auto"/>
        <w:rPr>
          <w:rFonts w:asciiTheme="majorHAnsi" w:hAnsiTheme="majorHAnsi" w:cstheme="majorHAnsi"/>
          <w:sz w:val="24"/>
          <w:szCs w:val="24"/>
        </w:rPr>
      </w:pPr>
    </w:p>
    <w:p w14:paraId="7630445E" w14:textId="77777777" w:rsidR="004070FA" w:rsidRPr="00A36552" w:rsidRDefault="004070FA" w:rsidP="00A36552">
      <w:pPr>
        <w:pStyle w:val="Normal1"/>
        <w:tabs>
          <w:tab w:val="left" w:pos="4035"/>
        </w:tabs>
        <w:spacing w:line="360" w:lineRule="auto"/>
        <w:rPr>
          <w:rFonts w:asciiTheme="majorHAnsi" w:hAnsiTheme="majorHAnsi" w:cstheme="majorHAnsi"/>
          <w:sz w:val="24"/>
          <w:szCs w:val="24"/>
        </w:rPr>
      </w:pPr>
    </w:p>
    <w:p w14:paraId="34BBAF87" w14:textId="77777777" w:rsidR="004070FA" w:rsidRPr="00A36552" w:rsidRDefault="00665E55" w:rsidP="00A36552">
      <w:pPr>
        <w:pStyle w:val="Undertittel"/>
        <w:spacing w:line="360" w:lineRule="auto"/>
        <w:rPr>
          <w:rFonts w:asciiTheme="majorHAnsi" w:hAnsiTheme="majorHAnsi" w:cstheme="majorHAnsi"/>
          <w:b/>
          <w:bCs/>
        </w:rPr>
      </w:pPr>
      <w:r w:rsidRPr="00A36552">
        <w:rPr>
          <w:rFonts w:asciiTheme="majorHAnsi" w:eastAsia="Arial" w:hAnsiTheme="majorHAnsi" w:cstheme="majorHAnsi"/>
          <w:b/>
          <w:bCs/>
        </w:rPr>
        <w:t>§1 Foreningens navn</w:t>
      </w:r>
    </w:p>
    <w:p w14:paraId="1F499EBE" w14:textId="77777777" w:rsidR="004070FA" w:rsidRPr="00A36552" w:rsidRDefault="00665E55" w:rsidP="00A36552">
      <w:pPr>
        <w:pStyle w:val="Normal1"/>
        <w:spacing w:line="360" w:lineRule="auto"/>
        <w:rPr>
          <w:rFonts w:asciiTheme="majorHAnsi" w:hAnsiTheme="majorHAnsi" w:cstheme="majorHAnsi"/>
          <w:sz w:val="24"/>
          <w:szCs w:val="24"/>
        </w:rPr>
      </w:pPr>
      <w:r w:rsidRPr="00A36552">
        <w:rPr>
          <w:rFonts w:asciiTheme="majorHAnsi" w:eastAsia="Arial" w:hAnsiTheme="majorHAnsi" w:cstheme="majorHAnsi"/>
          <w:sz w:val="24"/>
          <w:szCs w:val="24"/>
        </w:rPr>
        <w:t>Foreningens navn: Molekylet – Vordene bioteknologer-, matvitere- og kjemikeres sosiale og faglige horisontallag.</w:t>
      </w:r>
    </w:p>
    <w:p w14:paraId="665BAA8D" w14:textId="77777777" w:rsidR="004070FA" w:rsidRPr="00A36552" w:rsidRDefault="004070FA" w:rsidP="00A36552">
      <w:pPr>
        <w:pStyle w:val="Normal1"/>
        <w:spacing w:line="360" w:lineRule="auto"/>
        <w:rPr>
          <w:rFonts w:asciiTheme="majorHAnsi" w:hAnsiTheme="majorHAnsi" w:cstheme="majorHAnsi"/>
          <w:sz w:val="24"/>
          <w:szCs w:val="24"/>
        </w:rPr>
      </w:pPr>
    </w:p>
    <w:p w14:paraId="65AAC0A8" w14:textId="77777777" w:rsidR="004070FA" w:rsidRPr="00A36552" w:rsidRDefault="00665E55" w:rsidP="00A36552">
      <w:pPr>
        <w:pStyle w:val="Undertittel"/>
        <w:spacing w:line="360" w:lineRule="auto"/>
        <w:rPr>
          <w:rFonts w:asciiTheme="majorHAnsi" w:hAnsiTheme="majorHAnsi" w:cstheme="majorHAnsi"/>
          <w:b/>
          <w:bCs/>
        </w:rPr>
      </w:pPr>
      <w:r w:rsidRPr="00A36552">
        <w:rPr>
          <w:rFonts w:asciiTheme="majorHAnsi" w:eastAsia="Arial" w:hAnsiTheme="majorHAnsi" w:cstheme="majorHAnsi"/>
          <w:b/>
          <w:bCs/>
        </w:rPr>
        <w:t>§2 Formål</w:t>
      </w:r>
    </w:p>
    <w:p w14:paraId="62ADDA46" w14:textId="4AF03763" w:rsidR="004070FA" w:rsidRPr="00A36552" w:rsidRDefault="00665E55" w:rsidP="00A36552">
      <w:pPr>
        <w:pStyle w:val="Normal1"/>
        <w:spacing w:line="360" w:lineRule="auto"/>
        <w:rPr>
          <w:rFonts w:asciiTheme="majorHAnsi" w:hAnsiTheme="majorHAnsi" w:cstheme="majorHAnsi"/>
          <w:sz w:val="24"/>
          <w:szCs w:val="24"/>
        </w:rPr>
      </w:pPr>
      <w:r w:rsidRPr="00A36552">
        <w:rPr>
          <w:rFonts w:asciiTheme="majorHAnsi" w:eastAsia="Arial" w:hAnsiTheme="majorHAnsi" w:cstheme="majorHAnsi"/>
          <w:sz w:val="24"/>
          <w:szCs w:val="24"/>
        </w:rPr>
        <w:t xml:space="preserve">Molekylet er et faglag for studenter på bachelor og masternivå på </w:t>
      </w:r>
      <w:r w:rsidR="009C029F" w:rsidRPr="00A36552">
        <w:rPr>
          <w:rFonts w:asciiTheme="majorHAnsi" w:eastAsia="Arial" w:hAnsiTheme="majorHAnsi" w:cstheme="majorHAnsi"/>
          <w:sz w:val="24"/>
          <w:szCs w:val="24"/>
        </w:rPr>
        <w:t>fakultetet</w:t>
      </w:r>
      <w:r w:rsidRPr="00A36552">
        <w:rPr>
          <w:rFonts w:asciiTheme="majorHAnsi" w:eastAsia="Arial" w:hAnsiTheme="majorHAnsi" w:cstheme="majorHAnsi"/>
          <w:sz w:val="24"/>
          <w:szCs w:val="24"/>
        </w:rPr>
        <w:t xml:space="preserve"> for kjemi, bioteknologi og matvitenskap ved universitet for miljø- og biovitenskap. Målet er å gi studentene en bedre forståelse av hva det vil si å studere deres respektive fagfelt og hvordan muligheter de har innen jobbmarkedet. Foreningen skal slik arrangere faglige sammenkomster som bedriftspresentasjoner og besøk. Det skal arrangeres ulike sosiale arrangementer for medlemmene, som skal bidra til at nye og gamle studenter får et godt sosialt miljø ved siden av studiene. </w:t>
      </w:r>
    </w:p>
    <w:p w14:paraId="429BA930" w14:textId="77777777" w:rsidR="004070FA" w:rsidRPr="00A36552" w:rsidRDefault="004070FA" w:rsidP="00A36552">
      <w:pPr>
        <w:pStyle w:val="Normal1"/>
        <w:spacing w:line="360" w:lineRule="auto"/>
        <w:rPr>
          <w:rFonts w:asciiTheme="majorHAnsi" w:hAnsiTheme="majorHAnsi" w:cstheme="majorHAnsi"/>
          <w:sz w:val="24"/>
          <w:szCs w:val="24"/>
        </w:rPr>
      </w:pPr>
    </w:p>
    <w:p w14:paraId="68B676A5" w14:textId="77777777" w:rsidR="004070FA" w:rsidRPr="00A36552" w:rsidRDefault="004070FA" w:rsidP="00A36552">
      <w:pPr>
        <w:pStyle w:val="Normal1"/>
        <w:spacing w:line="360" w:lineRule="auto"/>
        <w:rPr>
          <w:rFonts w:asciiTheme="majorHAnsi" w:hAnsiTheme="majorHAnsi" w:cstheme="majorHAnsi"/>
          <w:sz w:val="24"/>
          <w:szCs w:val="24"/>
        </w:rPr>
      </w:pPr>
    </w:p>
    <w:p w14:paraId="3AF27A79" w14:textId="77777777" w:rsidR="004070FA" w:rsidRPr="00A36552" w:rsidRDefault="00665E55" w:rsidP="00A36552">
      <w:pPr>
        <w:pStyle w:val="Undertittel"/>
        <w:spacing w:line="360" w:lineRule="auto"/>
        <w:rPr>
          <w:rFonts w:asciiTheme="majorHAnsi" w:hAnsiTheme="majorHAnsi" w:cstheme="majorHAnsi"/>
          <w:b/>
          <w:bCs/>
        </w:rPr>
      </w:pPr>
      <w:r w:rsidRPr="00A36552">
        <w:rPr>
          <w:rFonts w:asciiTheme="majorHAnsi" w:eastAsia="Arial" w:hAnsiTheme="majorHAnsi" w:cstheme="majorHAnsi"/>
          <w:b/>
          <w:bCs/>
        </w:rPr>
        <w:lastRenderedPageBreak/>
        <w:t>§3 Juridisk person</w:t>
      </w:r>
    </w:p>
    <w:p w14:paraId="03514855" w14:textId="77777777" w:rsidR="004070FA" w:rsidRPr="00A36552" w:rsidRDefault="00665E55" w:rsidP="00A36552">
      <w:pPr>
        <w:pStyle w:val="Normal1"/>
        <w:spacing w:line="360" w:lineRule="auto"/>
        <w:rPr>
          <w:rFonts w:asciiTheme="majorHAnsi" w:hAnsiTheme="majorHAnsi" w:cstheme="majorHAnsi"/>
          <w:sz w:val="24"/>
          <w:szCs w:val="24"/>
        </w:rPr>
      </w:pPr>
      <w:r w:rsidRPr="00A36552">
        <w:rPr>
          <w:rFonts w:asciiTheme="majorHAnsi" w:eastAsia="Arial" w:hAnsiTheme="majorHAnsi" w:cstheme="majorHAnsi"/>
          <w:sz w:val="24"/>
          <w:szCs w:val="24"/>
        </w:rPr>
        <w:t>Foreningen er selveiende og en frittstående juridisk person med upersonlig og begrenset ansvar for gjeld.</w:t>
      </w:r>
    </w:p>
    <w:p w14:paraId="60508638" w14:textId="77777777" w:rsidR="004070FA" w:rsidRPr="00A36552" w:rsidRDefault="004070FA" w:rsidP="00A36552">
      <w:pPr>
        <w:pStyle w:val="Normal1"/>
        <w:spacing w:line="360" w:lineRule="auto"/>
        <w:rPr>
          <w:rFonts w:asciiTheme="majorHAnsi" w:hAnsiTheme="majorHAnsi" w:cstheme="majorHAnsi"/>
          <w:sz w:val="24"/>
          <w:szCs w:val="24"/>
        </w:rPr>
      </w:pPr>
    </w:p>
    <w:p w14:paraId="0C3A0C08" w14:textId="77777777" w:rsidR="004070FA" w:rsidRPr="00A36552" w:rsidRDefault="00665E55" w:rsidP="00A36552">
      <w:pPr>
        <w:pStyle w:val="Undertittel"/>
        <w:spacing w:line="360" w:lineRule="auto"/>
        <w:rPr>
          <w:rFonts w:asciiTheme="majorHAnsi" w:hAnsiTheme="majorHAnsi" w:cstheme="majorHAnsi"/>
          <w:b/>
          <w:bCs/>
        </w:rPr>
      </w:pPr>
      <w:r w:rsidRPr="00A36552">
        <w:rPr>
          <w:rFonts w:asciiTheme="majorHAnsi" w:eastAsia="Arial" w:hAnsiTheme="majorHAnsi" w:cstheme="majorHAnsi"/>
          <w:b/>
          <w:bCs/>
        </w:rPr>
        <w:t>§4 Medlemmer</w:t>
      </w:r>
    </w:p>
    <w:p w14:paraId="29EC58CA" w14:textId="77777777" w:rsidR="004070FA" w:rsidRPr="00A36552" w:rsidRDefault="00665E55" w:rsidP="00A36552">
      <w:pPr>
        <w:pStyle w:val="Normal1"/>
        <w:spacing w:line="360" w:lineRule="auto"/>
        <w:rPr>
          <w:rFonts w:asciiTheme="majorHAnsi" w:hAnsiTheme="majorHAnsi" w:cstheme="majorHAnsi"/>
          <w:sz w:val="24"/>
          <w:szCs w:val="24"/>
        </w:rPr>
      </w:pPr>
      <w:r w:rsidRPr="00A36552">
        <w:rPr>
          <w:rFonts w:asciiTheme="majorHAnsi" w:eastAsia="Arial" w:hAnsiTheme="majorHAnsi" w:cstheme="majorHAnsi"/>
          <w:sz w:val="24"/>
          <w:szCs w:val="24"/>
        </w:rPr>
        <w:t xml:space="preserve">Alle studenter på bachelor og masternivå på </w:t>
      </w:r>
      <w:r w:rsidR="009C029F" w:rsidRPr="00A36552">
        <w:rPr>
          <w:rFonts w:asciiTheme="majorHAnsi" w:eastAsia="Arial" w:hAnsiTheme="majorHAnsi" w:cstheme="majorHAnsi"/>
          <w:sz w:val="24"/>
          <w:szCs w:val="24"/>
        </w:rPr>
        <w:t>fakultetet</w:t>
      </w:r>
      <w:r w:rsidRPr="00A36552">
        <w:rPr>
          <w:rFonts w:asciiTheme="majorHAnsi" w:eastAsia="Arial" w:hAnsiTheme="majorHAnsi" w:cstheme="majorHAnsi"/>
          <w:sz w:val="24"/>
          <w:szCs w:val="24"/>
        </w:rPr>
        <w:t xml:space="preserve"> for kjemi, bioteknologi og matvitenskap ved Norges Miljø- og Biovitenskaplige Universitet som har betalt engangs kontingent til Molekylets konto på 150 kr ansees som medlem av Molekylet. Et medlemskap i Molekylet er livslangt og uten forpliktelser. </w:t>
      </w:r>
    </w:p>
    <w:p w14:paraId="6B16F49A" w14:textId="77777777" w:rsidR="004070FA" w:rsidRPr="00A36552" w:rsidRDefault="004070FA" w:rsidP="00A36552">
      <w:pPr>
        <w:pStyle w:val="Normal1"/>
        <w:spacing w:line="360" w:lineRule="auto"/>
        <w:rPr>
          <w:rFonts w:asciiTheme="majorHAnsi" w:hAnsiTheme="majorHAnsi" w:cstheme="majorHAnsi"/>
          <w:sz w:val="24"/>
          <w:szCs w:val="24"/>
        </w:rPr>
      </w:pPr>
    </w:p>
    <w:p w14:paraId="6AB2B320" w14:textId="77777777" w:rsidR="004070FA" w:rsidRPr="00A36552" w:rsidRDefault="00665E55" w:rsidP="00A36552">
      <w:pPr>
        <w:pStyle w:val="Undertittel"/>
        <w:spacing w:line="360" w:lineRule="auto"/>
        <w:rPr>
          <w:rFonts w:asciiTheme="majorHAnsi" w:hAnsiTheme="majorHAnsi" w:cstheme="majorHAnsi"/>
          <w:b/>
          <w:bCs/>
        </w:rPr>
      </w:pPr>
      <w:r w:rsidRPr="00A36552">
        <w:rPr>
          <w:rFonts w:asciiTheme="majorHAnsi" w:eastAsia="Arial" w:hAnsiTheme="majorHAnsi" w:cstheme="majorHAnsi"/>
          <w:b/>
          <w:bCs/>
        </w:rPr>
        <w:t xml:space="preserve">§5 Arrangementer </w:t>
      </w:r>
    </w:p>
    <w:p w14:paraId="648EC424" w14:textId="77777777" w:rsidR="004070FA" w:rsidRPr="00A36552" w:rsidRDefault="00665E55" w:rsidP="00A36552">
      <w:pPr>
        <w:pStyle w:val="Normal1"/>
        <w:spacing w:line="360" w:lineRule="auto"/>
        <w:rPr>
          <w:rFonts w:asciiTheme="majorHAnsi" w:hAnsiTheme="majorHAnsi" w:cstheme="majorHAnsi"/>
          <w:b/>
          <w:bCs/>
          <w:sz w:val="24"/>
          <w:szCs w:val="24"/>
        </w:rPr>
      </w:pPr>
      <w:r w:rsidRPr="00A36552">
        <w:rPr>
          <w:rFonts w:asciiTheme="majorHAnsi" w:eastAsia="Arial" w:hAnsiTheme="majorHAnsi" w:cstheme="majorHAnsi"/>
          <w:b/>
          <w:bCs/>
          <w:sz w:val="24"/>
          <w:szCs w:val="24"/>
        </w:rPr>
        <w:t>§5.1 Opptak</w:t>
      </w:r>
    </w:p>
    <w:p w14:paraId="54077A09" w14:textId="77777777" w:rsidR="004070FA" w:rsidRPr="00A36552" w:rsidRDefault="00665E55" w:rsidP="00A36552">
      <w:pPr>
        <w:pStyle w:val="Normal1"/>
        <w:spacing w:line="360" w:lineRule="auto"/>
        <w:rPr>
          <w:rFonts w:asciiTheme="majorHAnsi" w:hAnsiTheme="majorHAnsi" w:cstheme="majorHAnsi"/>
          <w:sz w:val="24"/>
          <w:szCs w:val="24"/>
        </w:rPr>
      </w:pPr>
      <w:r w:rsidRPr="00A36552">
        <w:rPr>
          <w:rFonts w:asciiTheme="majorHAnsi" w:eastAsia="Arial" w:hAnsiTheme="majorHAnsi" w:cstheme="majorHAnsi"/>
          <w:sz w:val="24"/>
          <w:szCs w:val="24"/>
        </w:rPr>
        <w:t>Hver høst i slutten av fadderuka skal det bli arrangert et opptak i foreningen og en dusfest. Her skal alle nye studenter på bachelor og master nivå bli invitert. Alle nye medlemmer skal</w:t>
      </w:r>
      <w:r w:rsidRPr="00A36552">
        <w:rPr>
          <w:rFonts w:asciiTheme="majorHAnsi" w:eastAsia="Arial" w:hAnsiTheme="majorHAnsi" w:cstheme="majorHAnsi"/>
          <w:color w:val="FF0000"/>
          <w:sz w:val="24"/>
          <w:szCs w:val="24"/>
        </w:rPr>
        <w:t xml:space="preserve"> </w:t>
      </w:r>
      <w:r w:rsidR="002A51C9" w:rsidRPr="00A36552">
        <w:rPr>
          <w:rFonts w:asciiTheme="majorHAnsi" w:eastAsia="Arial" w:hAnsiTheme="majorHAnsi" w:cstheme="majorHAnsi"/>
          <w:sz w:val="24"/>
          <w:szCs w:val="24"/>
        </w:rPr>
        <w:t>døpes inn</w:t>
      </w:r>
      <w:r w:rsidRPr="00A36552">
        <w:rPr>
          <w:rFonts w:asciiTheme="majorHAnsi" w:eastAsia="Arial" w:hAnsiTheme="majorHAnsi" w:cstheme="majorHAnsi"/>
          <w:sz w:val="24"/>
          <w:szCs w:val="24"/>
        </w:rPr>
        <w:t xml:space="preserve"> uten helsefar</w:t>
      </w:r>
      <w:r w:rsidR="002A51C9" w:rsidRPr="00A36552">
        <w:rPr>
          <w:rFonts w:asciiTheme="majorHAnsi" w:eastAsia="Arial" w:hAnsiTheme="majorHAnsi" w:cstheme="majorHAnsi"/>
          <w:sz w:val="24"/>
          <w:szCs w:val="24"/>
        </w:rPr>
        <w:t>e.</w:t>
      </w:r>
    </w:p>
    <w:p w14:paraId="3DE186C2" w14:textId="77777777" w:rsidR="004070FA" w:rsidRPr="00A36552" w:rsidRDefault="00665E55" w:rsidP="00A36552">
      <w:pPr>
        <w:pStyle w:val="Normal1"/>
        <w:spacing w:line="360" w:lineRule="auto"/>
        <w:rPr>
          <w:rFonts w:asciiTheme="majorHAnsi" w:hAnsiTheme="majorHAnsi" w:cstheme="majorHAnsi"/>
          <w:b/>
          <w:bCs/>
          <w:sz w:val="24"/>
          <w:szCs w:val="24"/>
        </w:rPr>
      </w:pPr>
      <w:r w:rsidRPr="00A36552">
        <w:rPr>
          <w:rFonts w:asciiTheme="majorHAnsi" w:eastAsia="Arial" w:hAnsiTheme="majorHAnsi" w:cstheme="majorHAnsi"/>
          <w:b/>
          <w:bCs/>
          <w:sz w:val="24"/>
          <w:szCs w:val="24"/>
        </w:rPr>
        <w:t xml:space="preserve">§5.2 Faglige aktiviteter </w:t>
      </w:r>
    </w:p>
    <w:p w14:paraId="0FFB9200" w14:textId="77777777" w:rsidR="004070FA" w:rsidRPr="00A36552" w:rsidRDefault="00665E55" w:rsidP="00A36552">
      <w:pPr>
        <w:pStyle w:val="Normal1"/>
        <w:spacing w:line="360" w:lineRule="auto"/>
        <w:rPr>
          <w:rFonts w:asciiTheme="majorHAnsi" w:hAnsiTheme="majorHAnsi" w:cstheme="majorHAnsi"/>
          <w:sz w:val="24"/>
          <w:szCs w:val="24"/>
        </w:rPr>
      </w:pPr>
      <w:r w:rsidRPr="00A36552">
        <w:rPr>
          <w:rFonts w:asciiTheme="majorHAnsi" w:eastAsia="Arial" w:hAnsiTheme="majorHAnsi" w:cstheme="majorHAnsi"/>
          <w:sz w:val="24"/>
          <w:szCs w:val="24"/>
        </w:rPr>
        <w:t>I løpet av et semester skal det arrangeres minimum to faglige arrangementer, henholdsvis er det ønskelig med et bedriftsbesøk og en bedriftspresentasjon.</w:t>
      </w:r>
    </w:p>
    <w:p w14:paraId="411CD574" w14:textId="77777777" w:rsidR="004070FA" w:rsidRPr="00A36552" w:rsidRDefault="00665E55" w:rsidP="00A36552">
      <w:pPr>
        <w:pStyle w:val="Normal1"/>
        <w:spacing w:line="360" w:lineRule="auto"/>
        <w:rPr>
          <w:rFonts w:asciiTheme="majorHAnsi" w:hAnsiTheme="majorHAnsi" w:cstheme="majorHAnsi"/>
          <w:b/>
          <w:bCs/>
          <w:sz w:val="24"/>
          <w:szCs w:val="24"/>
        </w:rPr>
      </w:pPr>
      <w:r w:rsidRPr="00A36552">
        <w:rPr>
          <w:rFonts w:asciiTheme="majorHAnsi" w:eastAsia="Arial" w:hAnsiTheme="majorHAnsi" w:cstheme="majorHAnsi"/>
          <w:b/>
          <w:bCs/>
          <w:sz w:val="24"/>
          <w:szCs w:val="24"/>
        </w:rPr>
        <w:t>§ 5.3 Sosiale arrangementer</w:t>
      </w:r>
    </w:p>
    <w:p w14:paraId="0A35999D" w14:textId="77777777" w:rsidR="004070FA" w:rsidRPr="00A36552" w:rsidRDefault="00665E55" w:rsidP="00A36552">
      <w:pPr>
        <w:pStyle w:val="Normal1"/>
        <w:spacing w:line="360" w:lineRule="auto"/>
        <w:rPr>
          <w:rFonts w:asciiTheme="majorHAnsi" w:hAnsiTheme="majorHAnsi" w:cstheme="majorHAnsi"/>
          <w:sz w:val="24"/>
          <w:szCs w:val="24"/>
        </w:rPr>
      </w:pPr>
      <w:r w:rsidRPr="00A36552">
        <w:rPr>
          <w:rFonts w:asciiTheme="majorHAnsi" w:eastAsia="Arial" w:hAnsiTheme="majorHAnsi" w:cstheme="majorHAnsi"/>
          <w:sz w:val="24"/>
          <w:szCs w:val="24"/>
        </w:rPr>
        <w:t>Molekylet skal arrangere Dusfest m/opptak i augustblokka. En større fest og minst et annet sosialt arrangement skal holdes i løpet av høstparallellen. Under vårparallellen skal det arrangeres minst to sosiale arrangementer, hvor da en av disse er en større fest for medlemmene. I løpet av hvert semester skal det arrangeres minimum et alkoholfritt sosialt arrangement.</w:t>
      </w:r>
    </w:p>
    <w:p w14:paraId="12B67FDF" w14:textId="77777777" w:rsidR="004070FA" w:rsidRPr="00A36552" w:rsidRDefault="004070FA" w:rsidP="00A36552">
      <w:pPr>
        <w:pStyle w:val="Normal1"/>
        <w:spacing w:line="360" w:lineRule="auto"/>
        <w:rPr>
          <w:rFonts w:asciiTheme="majorHAnsi" w:hAnsiTheme="majorHAnsi" w:cstheme="majorHAnsi"/>
          <w:sz w:val="24"/>
          <w:szCs w:val="24"/>
        </w:rPr>
      </w:pPr>
    </w:p>
    <w:p w14:paraId="7E544B60" w14:textId="77777777" w:rsidR="004070FA" w:rsidRPr="00A36552" w:rsidRDefault="004070FA" w:rsidP="00A36552">
      <w:pPr>
        <w:pStyle w:val="Normal1"/>
        <w:spacing w:line="360" w:lineRule="auto"/>
        <w:rPr>
          <w:rFonts w:asciiTheme="majorHAnsi" w:hAnsiTheme="majorHAnsi" w:cstheme="majorHAnsi"/>
          <w:sz w:val="24"/>
          <w:szCs w:val="24"/>
        </w:rPr>
      </w:pPr>
    </w:p>
    <w:p w14:paraId="02DC9904" w14:textId="77777777" w:rsidR="004070FA" w:rsidRPr="00A36552" w:rsidRDefault="00665E55" w:rsidP="00A36552">
      <w:pPr>
        <w:pStyle w:val="Undertittel"/>
        <w:spacing w:line="360" w:lineRule="auto"/>
        <w:rPr>
          <w:rFonts w:asciiTheme="majorHAnsi" w:hAnsiTheme="majorHAnsi" w:cstheme="majorHAnsi"/>
          <w:b/>
          <w:bCs/>
        </w:rPr>
      </w:pPr>
      <w:r w:rsidRPr="00A36552">
        <w:rPr>
          <w:rFonts w:asciiTheme="majorHAnsi" w:eastAsia="Arial" w:hAnsiTheme="majorHAnsi" w:cstheme="majorHAnsi"/>
          <w:b/>
          <w:bCs/>
        </w:rPr>
        <w:t>§6 Stemmerett og valgbarhet</w:t>
      </w:r>
    </w:p>
    <w:p w14:paraId="63E6DABC" w14:textId="77777777" w:rsidR="004070FA" w:rsidRPr="00A36552" w:rsidRDefault="00665E55" w:rsidP="00A36552">
      <w:pPr>
        <w:pStyle w:val="Normal1"/>
        <w:spacing w:line="360" w:lineRule="auto"/>
        <w:rPr>
          <w:rFonts w:asciiTheme="majorHAnsi" w:hAnsiTheme="majorHAnsi" w:cstheme="majorHAnsi"/>
          <w:sz w:val="24"/>
          <w:szCs w:val="24"/>
        </w:rPr>
      </w:pPr>
      <w:r w:rsidRPr="00A36552">
        <w:rPr>
          <w:rFonts w:asciiTheme="majorHAnsi" w:eastAsia="Arial" w:hAnsiTheme="majorHAnsi" w:cstheme="majorHAnsi"/>
          <w:sz w:val="24"/>
          <w:szCs w:val="24"/>
        </w:rPr>
        <w:t xml:space="preserve">Alle medlemmer i Molekylet inkludert styret har stemmerett ved oppmøte på generalforsamling. Alle medlemmer har mulighet til å stille som kandidater til valg i molekylstyret under generalforsamlingen. </w:t>
      </w:r>
    </w:p>
    <w:p w14:paraId="2A62458D" w14:textId="77777777" w:rsidR="004070FA" w:rsidRPr="00A36552" w:rsidRDefault="004070FA" w:rsidP="00A36552">
      <w:pPr>
        <w:pStyle w:val="Normal1"/>
        <w:spacing w:line="360" w:lineRule="auto"/>
        <w:rPr>
          <w:rFonts w:asciiTheme="majorHAnsi" w:hAnsiTheme="majorHAnsi" w:cstheme="majorHAnsi"/>
          <w:sz w:val="24"/>
          <w:szCs w:val="24"/>
        </w:rPr>
      </w:pPr>
    </w:p>
    <w:p w14:paraId="1713083E" w14:textId="77777777" w:rsidR="004070FA" w:rsidRPr="00A36552" w:rsidRDefault="00665E55" w:rsidP="00A36552">
      <w:pPr>
        <w:pStyle w:val="Undertittel"/>
        <w:spacing w:line="360" w:lineRule="auto"/>
        <w:rPr>
          <w:rFonts w:asciiTheme="majorHAnsi" w:hAnsiTheme="majorHAnsi" w:cstheme="majorHAnsi"/>
          <w:b/>
          <w:bCs/>
        </w:rPr>
      </w:pPr>
      <w:r w:rsidRPr="00A36552">
        <w:rPr>
          <w:rFonts w:asciiTheme="majorHAnsi" w:eastAsia="Arial" w:hAnsiTheme="majorHAnsi" w:cstheme="majorHAnsi"/>
          <w:b/>
          <w:bCs/>
        </w:rPr>
        <w:t>§7 Kontingent</w:t>
      </w:r>
    </w:p>
    <w:p w14:paraId="502FFA14" w14:textId="77777777" w:rsidR="004070FA" w:rsidRPr="00A36552" w:rsidRDefault="00665E55" w:rsidP="00A36552">
      <w:pPr>
        <w:pStyle w:val="Normal1"/>
        <w:spacing w:line="360" w:lineRule="auto"/>
        <w:rPr>
          <w:rFonts w:asciiTheme="majorHAnsi" w:hAnsiTheme="majorHAnsi" w:cstheme="majorHAnsi"/>
          <w:sz w:val="24"/>
          <w:szCs w:val="24"/>
        </w:rPr>
      </w:pPr>
      <w:r w:rsidRPr="00A36552">
        <w:rPr>
          <w:rFonts w:asciiTheme="majorHAnsi" w:eastAsia="Arial" w:hAnsiTheme="majorHAnsi" w:cstheme="majorHAnsi"/>
          <w:sz w:val="24"/>
          <w:szCs w:val="24"/>
        </w:rPr>
        <w:t xml:space="preserve">Kontingenten er på 150 kr og er en engangssum, dersom det er ønske om å endre dette må det vedtas av generalforsamling med minimum 50 prosent av stemmene i favør. </w:t>
      </w:r>
    </w:p>
    <w:p w14:paraId="5B99BD03" w14:textId="77777777" w:rsidR="004070FA" w:rsidRPr="00A36552" w:rsidRDefault="004070FA" w:rsidP="00A36552">
      <w:pPr>
        <w:pStyle w:val="Normal1"/>
        <w:spacing w:line="360" w:lineRule="auto"/>
        <w:rPr>
          <w:rFonts w:asciiTheme="majorHAnsi" w:hAnsiTheme="majorHAnsi" w:cstheme="majorHAnsi"/>
          <w:sz w:val="24"/>
          <w:szCs w:val="24"/>
        </w:rPr>
      </w:pPr>
    </w:p>
    <w:p w14:paraId="33F4FD93" w14:textId="77777777" w:rsidR="004070FA" w:rsidRPr="00A36552" w:rsidRDefault="00665E55" w:rsidP="00A36552">
      <w:pPr>
        <w:pStyle w:val="Undertittel"/>
        <w:spacing w:line="360" w:lineRule="auto"/>
        <w:rPr>
          <w:rFonts w:asciiTheme="majorHAnsi" w:hAnsiTheme="majorHAnsi" w:cstheme="majorHAnsi"/>
          <w:b/>
          <w:bCs/>
        </w:rPr>
      </w:pPr>
      <w:r w:rsidRPr="00A36552">
        <w:rPr>
          <w:rFonts w:asciiTheme="majorHAnsi" w:eastAsia="Arial" w:hAnsiTheme="majorHAnsi" w:cstheme="majorHAnsi"/>
          <w:b/>
          <w:bCs/>
        </w:rPr>
        <w:t>§8 Tillitsverv</w:t>
      </w:r>
    </w:p>
    <w:p w14:paraId="58B0AFF1" w14:textId="77777777" w:rsidR="004070FA" w:rsidRPr="00A36552" w:rsidRDefault="00665E55" w:rsidP="00A36552">
      <w:pPr>
        <w:pStyle w:val="Normal1"/>
        <w:spacing w:line="360" w:lineRule="auto"/>
        <w:rPr>
          <w:rFonts w:asciiTheme="majorHAnsi" w:hAnsiTheme="majorHAnsi" w:cstheme="majorHAnsi"/>
          <w:b/>
          <w:bCs/>
          <w:sz w:val="24"/>
          <w:szCs w:val="24"/>
        </w:rPr>
      </w:pPr>
      <w:r w:rsidRPr="00A36552">
        <w:rPr>
          <w:rFonts w:asciiTheme="majorHAnsi" w:eastAsia="Arial" w:hAnsiTheme="majorHAnsi" w:cstheme="majorHAnsi"/>
          <w:b/>
          <w:bCs/>
          <w:sz w:val="24"/>
          <w:szCs w:val="24"/>
        </w:rPr>
        <w:t>§8.1 Leder</w:t>
      </w:r>
    </w:p>
    <w:p w14:paraId="0D5A8B98" w14:textId="6B045161" w:rsidR="004070FA" w:rsidRPr="00A36552" w:rsidRDefault="00665E55" w:rsidP="00A36552">
      <w:pPr>
        <w:pStyle w:val="Normal1"/>
        <w:spacing w:line="360" w:lineRule="auto"/>
        <w:rPr>
          <w:rFonts w:asciiTheme="majorHAnsi" w:hAnsiTheme="majorHAnsi" w:cstheme="majorHAnsi"/>
          <w:color w:val="000000" w:themeColor="text1"/>
          <w:sz w:val="24"/>
          <w:szCs w:val="24"/>
        </w:rPr>
      </w:pPr>
      <w:r w:rsidRPr="00A36552">
        <w:rPr>
          <w:rFonts w:asciiTheme="majorHAnsi" w:eastAsia="Arial" w:hAnsiTheme="majorHAnsi" w:cstheme="majorHAnsi"/>
          <w:sz w:val="24"/>
          <w:szCs w:val="24"/>
        </w:rPr>
        <w:t xml:space="preserve">Lederen har det overordnede ansvaret i styret, og plikt til å holde seg oppdatert på alle verv. En har også ansvar for å kalle inn til møter, forberede møteplan og holde møter. Leder har dobbeltstemme ved alle avstemninger, og fungerer som ordstyrer. </w:t>
      </w:r>
      <w:r w:rsidR="00557A41" w:rsidRPr="00A36552">
        <w:rPr>
          <w:rFonts w:asciiTheme="majorHAnsi" w:eastAsia="Arial" w:hAnsiTheme="majorHAnsi" w:cstheme="majorHAnsi"/>
          <w:color w:val="000000" w:themeColor="text1"/>
          <w:sz w:val="24"/>
          <w:szCs w:val="24"/>
        </w:rPr>
        <w:t xml:space="preserve">Leder forplikter seg til å skrive det nye styret i Brønnøysundregisteret. </w:t>
      </w:r>
    </w:p>
    <w:p w14:paraId="65A9EDEE" w14:textId="77777777" w:rsidR="004070FA" w:rsidRPr="00A36552" w:rsidRDefault="00665E55" w:rsidP="00A36552">
      <w:pPr>
        <w:pStyle w:val="Normal1"/>
        <w:spacing w:line="360" w:lineRule="auto"/>
        <w:rPr>
          <w:rFonts w:asciiTheme="majorHAnsi" w:hAnsiTheme="majorHAnsi" w:cstheme="majorHAnsi"/>
          <w:sz w:val="24"/>
          <w:szCs w:val="24"/>
        </w:rPr>
      </w:pPr>
      <w:r w:rsidRPr="00A36552">
        <w:rPr>
          <w:rFonts w:asciiTheme="majorHAnsi" w:eastAsia="Arial" w:hAnsiTheme="majorHAnsi" w:cstheme="majorHAnsi"/>
          <w:sz w:val="24"/>
          <w:szCs w:val="24"/>
        </w:rPr>
        <w:t>Leder skal forberede attester til alle avgående verv, samt skrive en årsrapport med egne erfaringer og tips til etterkommer. Hvis leder mener at attest ikke skal utstedes skal flere skriftlige advarsler foreligge i god tid, slik at personen i den eventuelle stilling har mulighet til forbedring.</w:t>
      </w:r>
    </w:p>
    <w:p w14:paraId="4319A7A4" w14:textId="77777777" w:rsidR="004070FA" w:rsidRPr="00A36552" w:rsidRDefault="00665E55" w:rsidP="00A36552">
      <w:pPr>
        <w:pStyle w:val="Normal1"/>
        <w:spacing w:line="360" w:lineRule="auto"/>
        <w:rPr>
          <w:rFonts w:asciiTheme="majorHAnsi" w:hAnsiTheme="majorHAnsi" w:cstheme="majorHAnsi"/>
          <w:sz w:val="24"/>
          <w:szCs w:val="24"/>
        </w:rPr>
      </w:pPr>
      <w:r w:rsidRPr="00A36552">
        <w:rPr>
          <w:rFonts w:asciiTheme="majorHAnsi" w:eastAsia="Arial" w:hAnsiTheme="majorHAnsi" w:cstheme="majorHAnsi"/>
          <w:sz w:val="24"/>
          <w:szCs w:val="24"/>
        </w:rPr>
        <w:t>En viktig del av ledervervet er å lære opp nestleder. Dette innebærer gjennomgang av perm, inkludering i planlegging og gjennomføring, samtaler og tips, samt en overlappingsperiode fra generalforsamling og ut semesteret. Forholdet mellom leder og nestleder skal være tett og kontinuerlig.</w:t>
      </w:r>
    </w:p>
    <w:p w14:paraId="4A4112CC" w14:textId="530CA5AF" w:rsidR="004070FA" w:rsidRPr="00A36552" w:rsidRDefault="00003A10" w:rsidP="00A36552">
      <w:pPr>
        <w:pStyle w:val="Normal1"/>
        <w:spacing w:line="360" w:lineRule="auto"/>
        <w:rPr>
          <w:rFonts w:asciiTheme="majorHAnsi" w:hAnsiTheme="majorHAnsi" w:cstheme="majorHAnsi"/>
          <w:sz w:val="24"/>
          <w:szCs w:val="24"/>
        </w:rPr>
      </w:pPr>
      <w:r w:rsidRPr="00003A10">
        <w:rPr>
          <w:sz w:val="24"/>
          <w:szCs w:val="24"/>
        </w:rPr>
        <w:t xml:space="preserve">Vervet innebærer en plass i Studentrådet ved KBM. Dette innebærer at leder skal møte på studentrådsmøtene for å fremme Molekylet, og uttrykke foreningens meninger til resten av </w:t>
      </w:r>
      <w:r w:rsidRPr="00003A10">
        <w:rPr>
          <w:sz w:val="24"/>
          <w:szCs w:val="24"/>
        </w:rPr>
        <w:lastRenderedPageBreak/>
        <w:t>KBM. I forbindelse med dette er et godt samarbeid mellom leder av Molekylet og leder av Studentrådet KBM viktig</w:t>
      </w:r>
      <w:r>
        <w:t xml:space="preserve">. </w:t>
      </w:r>
      <w:r w:rsidR="00665E55" w:rsidRPr="00A36552">
        <w:rPr>
          <w:rFonts w:asciiTheme="majorHAnsi" w:eastAsia="Arial" w:hAnsiTheme="majorHAnsi" w:cstheme="majorHAnsi"/>
          <w:sz w:val="24"/>
          <w:szCs w:val="24"/>
        </w:rPr>
        <w:t>Leder er hovedansvarlig for å gjennomføringen av Dusfesten i august, og å skrive rapport etter denne.</w:t>
      </w:r>
    </w:p>
    <w:p w14:paraId="322BB216" w14:textId="24AEE147" w:rsidR="004070FA" w:rsidRPr="00A36552" w:rsidRDefault="00665E55" w:rsidP="14DCD8BF">
      <w:pPr>
        <w:pStyle w:val="Normal1"/>
        <w:spacing w:line="360" w:lineRule="auto"/>
        <w:rPr>
          <w:rFonts w:asciiTheme="majorHAnsi" w:hAnsiTheme="majorHAnsi" w:cstheme="majorBidi"/>
          <w:sz w:val="24"/>
          <w:szCs w:val="24"/>
        </w:rPr>
      </w:pPr>
      <w:r w:rsidRPr="14DCD8BF">
        <w:rPr>
          <w:rFonts w:asciiTheme="majorHAnsi" w:eastAsia="Arial" w:hAnsiTheme="majorHAnsi" w:cstheme="majorBidi"/>
          <w:sz w:val="24"/>
          <w:szCs w:val="24"/>
        </w:rPr>
        <w:t xml:space="preserve">Til sist har leder ansvar for å holde generalforsamling, forberede saksliste og sjekke at alle nødvendige forberedelser blir gjort. Dette i samarbeid med Studentrådet. </w:t>
      </w:r>
      <w:r w:rsidR="004768C4" w:rsidRPr="14DCD8BF">
        <w:rPr>
          <w:rFonts w:asciiTheme="majorHAnsi" w:eastAsia="Arial" w:hAnsiTheme="majorHAnsi" w:cstheme="majorBidi"/>
          <w:sz w:val="24"/>
          <w:szCs w:val="24"/>
        </w:rPr>
        <w:t xml:space="preserve">Leder sørger også for å oppdatere vedtektene etter generalforsamling. </w:t>
      </w:r>
    </w:p>
    <w:p w14:paraId="515BCE7B" w14:textId="77777777" w:rsidR="004070FA" w:rsidRPr="00A36552" w:rsidRDefault="00665E55" w:rsidP="00A36552">
      <w:pPr>
        <w:pStyle w:val="Normal1"/>
        <w:spacing w:line="360" w:lineRule="auto"/>
        <w:rPr>
          <w:rFonts w:asciiTheme="majorHAnsi" w:hAnsiTheme="majorHAnsi" w:cstheme="majorHAnsi"/>
          <w:b/>
          <w:bCs/>
          <w:sz w:val="24"/>
          <w:szCs w:val="24"/>
        </w:rPr>
      </w:pPr>
      <w:r w:rsidRPr="00A36552">
        <w:rPr>
          <w:rFonts w:asciiTheme="majorHAnsi" w:eastAsia="Arial" w:hAnsiTheme="majorHAnsi" w:cstheme="majorHAnsi"/>
          <w:b/>
          <w:bCs/>
          <w:sz w:val="24"/>
          <w:szCs w:val="24"/>
        </w:rPr>
        <w:t>§8.2 Nestleder</w:t>
      </w:r>
    </w:p>
    <w:p w14:paraId="4A0D3261" w14:textId="4A66CBA1" w:rsidR="004070FA" w:rsidRPr="00A36552" w:rsidRDefault="00665E55" w:rsidP="00A36552">
      <w:pPr>
        <w:pStyle w:val="Normal1"/>
        <w:spacing w:line="360" w:lineRule="auto"/>
        <w:rPr>
          <w:rFonts w:asciiTheme="majorHAnsi" w:hAnsiTheme="majorHAnsi" w:cstheme="majorHAnsi"/>
          <w:sz w:val="24"/>
          <w:szCs w:val="24"/>
        </w:rPr>
      </w:pPr>
      <w:r w:rsidRPr="00A36552">
        <w:rPr>
          <w:rFonts w:asciiTheme="majorHAnsi" w:eastAsia="Arial" w:hAnsiTheme="majorHAnsi" w:cstheme="majorHAnsi"/>
          <w:sz w:val="24"/>
          <w:szCs w:val="24"/>
        </w:rPr>
        <w:t xml:space="preserve">Nestleder er under opplæring av leder i et semester for å lære seg det som trengs til </w:t>
      </w:r>
      <w:r w:rsidR="00003A10">
        <w:rPr>
          <w:rFonts w:asciiTheme="majorHAnsi" w:eastAsia="Arial" w:hAnsiTheme="majorHAnsi" w:cstheme="majorHAnsi"/>
          <w:sz w:val="24"/>
          <w:szCs w:val="24"/>
        </w:rPr>
        <w:t>vedkommende</w:t>
      </w:r>
      <w:r w:rsidRPr="00A36552">
        <w:rPr>
          <w:rFonts w:asciiTheme="majorHAnsi" w:eastAsia="Arial" w:hAnsiTheme="majorHAnsi" w:cstheme="majorHAnsi"/>
          <w:sz w:val="24"/>
          <w:szCs w:val="24"/>
        </w:rPr>
        <w:t xml:space="preserve"> skal ta over som leder. Vervet innebærer å assistere leder i alle anledninger det trengs, og å hjelpe til ellers i styret. Nestleder fungerer som sekretær og skriver referater fra alle møter. Innehaver av vervet er også hovedansvarlig for at det blir skrevet referater fra alle arrangementer Molekylet holder utenom fadderuken og Dusfesten.</w:t>
      </w:r>
    </w:p>
    <w:p w14:paraId="77528A14" w14:textId="6EDC9F9A" w:rsidR="004070FA" w:rsidRPr="00003A10" w:rsidRDefault="00665E55" w:rsidP="00A36552">
      <w:pPr>
        <w:pStyle w:val="Normal1"/>
        <w:spacing w:line="360" w:lineRule="auto"/>
        <w:rPr>
          <w:rFonts w:asciiTheme="majorHAnsi" w:eastAsia="Arial" w:hAnsiTheme="majorHAnsi" w:cstheme="majorHAnsi"/>
          <w:sz w:val="24"/>
          <w:szCs w:val="24"/>
        </w:rPr>
      </w:pPr>
      <w:r w:rsidRPr="00A36552">
        <w:rPr>
          <w:rFonts w:asciiTheme="majorHAnsi" w:eastAsia="Arial" w:hAnsiTheme="majorHAnsi" w:cstheme="majorHAnsi"/>
          <w:sz w:val="24"/>
          <w:szCs w:val="24"/>
        </w:rPr>
        <w:t xml:space="preserve">Nestleder har ansvar (sammen med leder) for å få gått gjennom permen med arbeidsbeskrivelser, rapporter og referater. Dette gjøres gjerne flere ganger, slik at nestleder kommer godt inn i systemet og lærer. </w:t>
      </w:r>
      <w:r w:rsidR="00003A10">
        <w:rPr>
          <w:rFonts w:asciiTheme="majorHAnsi" w:eastAsia="Arial" w:hAnsiTheme="majorHAnsi" w:cstheme="majorHAnsi"/>
          <w:sz w:val="24"/>
          <w:szCs w:val="24"/>
        </w:rPr>
        <w:t xml:space="preserve">Nestleder fungerer som vara for leder i Studentrådet KBM, og skal møte dersom leder ikke har mulighet. </w:t>
      </w:r>
    </w:p>
    <w:p w14:paraId="34880F1D" w14:textId="77777777" w:rsidR="004070FA" w:rsidRPr="00A36552" w:rsidRDefault="00665E55" w:rsidP="00A36552">
      <w:pPr>
        <w:pStyle w:val="Normal1"/>
        <w:spacing w:line="360" w:lineRule="auto"/>
        <w:rPr>
          <w:rFonts w:asciiTheme="majorHAnsi" w:hAnsiTheme="majorHAnsi" w:cstheme="majorHAnsi"/>
          <w:sz w:val="24"/>
          <w:szCs w:val="24"/>
        </w:rPr>
      </w:pPr>
      <w:r w:rsidRPr="00A36552">
        <w:rPr>
          <w:rFonts w:asciiTheme="majorHAnsi" w:eastAsia="Arial" w:hAnsiTheme="majorHAnsi" w:cstheme="majorHAnsi"/>
          <w:sz w:val="24"/>
          <w:szCs w:val="24"/>
        </w:rPr>
        <w:t xml:space="preserve">Nestleder skal også gjennom perioden skrive attest til avgående leder. Gjennom sin tid i vervet skal nestleder skrive en rapport med erfaringer og tips til sin etterkommer, som skal være ferdig ved tiltredelse. </w:t>
      </w:r>
    </w:p>
    <w:p w14:paraId="62B88A19" w14:textId="77777777" w:rsidR="004070FA" w:rsidRPr="00A36552" w:rsidRDefault="004070FA" w:rsidP="00A36552">
      <w:pPr>
        <w:pStyle w:val="Normal1"/>
        <w:spacing w:line="360" w:lineRule="auto"/>
        <w:rPr>
          <w:rFonts w:asciiTheme="majorHAnsi" w:hAnsiTheme="majorHAnsi" w:cstheme="majorHAnsi"/>
          <w:sz w:val="24"/>
          <w:szCs w:val="24"/>
        </w:rPr>
      </w:pPr>
    </w:p>
    <w:p w14:paraId="5C96D49F" w14:textId="77777777" w:rsidR="004070FA" w:rsidRPr="00A36552" w:rsidRDefault="00665E55" w:rsidP="00A36552">
      <w:pPr>
        <w:pStyle w:val="Normal1"/>
        <w:spacing w:line="360" w:lineRule="auto"/>
        <w:rPr>
          <w:rFonts w:asciiTheme="majorHAnsi" w:hAnsiTheme="majorHAnsi" w:cstheme="majorHAnsi"/>
          <w:b/>
          <w:bCs/>
          <w:sz w:val="24"/>
          <w:szCs w:val="24"/>
        </w:rPr>
      </w:pPr>
      <w:r w:rsidRPr="00A36552">
        <w:rPr>
          <w:rFonts w:asciiTheme="majorHAnsi" w:eastAsia="Arial" w:hAnsiTheme="majorHAnsi" w:cstheme="majorHAnsi"/>
          <w:b/>
          <w:bCs/>
          <w:sz w:val="24"/>
          <w:szCs w:val="24"/>
        </w:rPr>
        <w:t>§8.3 Økonomiansvarlig</w:t>
      </w:r>
    </w:p>
    <w:p w14:paraId="2167B50D" w14:textId="753E1DA6" w:rsidR="004070FA" w:rsidRPr="00A36552" w:rsidRDefault="00665E55" w:rsidP="00A36552">
      <w:pPr>
        <w:pStyle w:val="Normal1"/>
        <w:spacing w:line="360" w:lineRule="auto"/>
        <w:rPr>
          <w:rFonts w:asciiTheme="majorHAnsi" w:hAnsiTheme="majorHAnsi" w:cstheme="majorHAnsi"/>
          <w:sz w:val="24"/>
          <w:szCs w:val="24"/>
        </w:rPr>
      </w:pPr>
      <w:r w:rsidRPr="00A36552">
        <w:rPr>
          <w:rFonts w:asciiTheme="majorHAnsi" w:eastAsia="Arial" w:hAnsiTheme="majorHAnsi" w:cstheme="majorHAnsi"/>
          <w:sz w:val="24"/>
          <w:szCs w:val="24"/>
        </w:rPr>
        <w:t xml:space="preserve">Økonomiansvarlig skal til enhver tid ha oversikt over økonomien til Molekylet, samt ha ansvaret for disponeringen av foreningens bankkonto. Vervet innebærer å holde oversikt over innmeldinger og medlemslister, og å søke om økonomisk støtte som inkluderer bl.a. velferdsmidler og grunnstøtte. Økonomiansvarlig har også ansvar for å skaffe betaling for bokskap i september og februar, og slik holde oversikten over hvilke skap som er i bruk og ledige. Vervinnehaver har i tillegg ansvaret for postboksnøkkelen til Molekylet. Gjennom sin </w:t>
      </w:r>
      <w:r w:rsidRPr="00A36552">
        <w:rPr>
          <w:rFonts w:asciiTheme="majorHAnsi" w:eastAsia="Arial" w:hAnsiTheme="majorHAnsi" w:cstheme="majorHAnsi"/>
          <w:sz w:val="24"/>
          <w:szCs w:val="24"/>
        </w:rPr>
        <w:lastRenderedPageBreak/>
        <w:t>tid i vervet skal økonomiansvarlig skrive en rapport med erfaringer og tips til sin etterkommer, som skal være ferdig ved tiltredelse.</w:t>
      </w:r>
      <w:r w:rsidR="00797564" w:rsidRPr="00A36552">
        <w:rPr>
          <w:rFonts w:asciiTheme="majorHAnsi" w:eastAsia="Arial" w:hAnsiTheme="majorHAnsi" w:cstheme="majorHAnsi"/>
          <w:sz w:val="24"/>
          <w:szCs w:val="24"/>
        </w:rPr>
        <w:t xml:space="preserve"> </w:t>
      </w:r>
    </w:p>
    <w:p w14:paraId="22996CAC" w14:textId="77777777" w:rsidR="004070FA" w:rsidRPr="00A36552" w:rsidRDefault="004070FA" w:rsidP="00A36552">
      <w:pPr>
        <w:pStyle w:val="Normal1"/>
        <w:spacing w:line="360" w:lineRule="auto"/>
        <w:rPr>
          <w:rFonts w:asciiTheme="majorHAnsi" w:hAnsiTheme="majorHAnsi" w:cstheme="majorHAnsi"/>
          <w:sz w:val="24"/>
          <w:szCs w:val="24"/>
        </w:rPr>
      </w:pPr>
    </w:p>
    <w:p w14:paraId="72EAB7C1" w14:textId="77777777" w:rsidR="004070FA" w:rsidRPr="00A36552" w:rsidRDefault="00665E55" w:rsidP="00A36552">
      <w:pPr>
        <w:pStyle w:val="Normal1"/>
        <w:spacing w:line="360" w:lineRule="auto"/>
        <w:rPr>
          <w:rFonts w:asciiTheme="majorHAnsi" w:hAnsiTheme="majorHAnsi" w:cstheme="majorHAnsi"/>
          <w:b/>
          <w:bCs/>
          <w:sz w:val="24"/>
          <w:szCs w:val="24"/>
        </w:rPr>
      </w:pPr>
      <w:r w:rsidRPr="00A36552">
        <w:rPr>
          <w:rFonts w:asciiTheme="majorHAnsi" w:eastAsia="Arial" w:hAnsiTheme="majorHAnsi" w:cstheme="majorHAnsi"/>
          <w:b/>
          <w:bCs/>
          <w:sz w:val="24"/>
          <w:szCs w:val="24"/>
        </w:rPr>
        <w:t>§8.4 Kontaktansvarlig</w:t>
      </w:r>
    </w:p>
    <w:p w14:paraId="31986CF0" w14:textId="77777777" w:rsidR="004070FA" w:rsidRPr="00A36552" w:rsidRDefault="00665E55" w:rsidP="00A36552">
      <w:pPr>
        <w:pStyle w:val="Normal1"/>
        <w:spacing w:line="360" w:lineRule="auto"/>
        <w:rPr>
          <w:rFonts w:asciiTheme="majorHAnsi" w:hAnsiTheme="majorHAnsi" w:cstheme="majorHAnsi"/>
          <w:sz w:val="24"/>
          <w:szCs w:val="24"/>
        </w:rPr>
      </w:pPr>
      <w:r w:rsidRPr="00A36552">
        <w:rPr>
          <w:rFonts w:asciiTheme="majorHAnsi" w:eastAsia="Arial" w:hAnsiTheme="majorHAnsi" w:cstheme="majorHAnsi"/>
          <w:sz w:val="24"/>
          <w:szCs w:val="24"/>
        </w:rPr>
        <w:t>Kontaktansvarlig har ansvaret for de faglige arrangementene som foreningen skal arrangere. Denne personen har også ansvar for å legge arrangementer til strategiske tidspunkt slik at det ikke kolliderer med andre store arrangementer på universitetet. Bedriftspresentasjoner og besøk skal fordeles over alle fagområder på</w:t>
      </w:r>
      <w:r w:rsidR="009C029F" w:rsidRPr="00A36552">
        <w:rPr>
          <w:rFonts w:asciiTheme="majorHAnsi" w:eastAsia="Arial" w:hAnsiTheme="majorHAnsi" w:cstheme="majorHAnsi"/>
          <w:sz w:val="24"/>
          <w:szCs w:val="24"/>
        </w:rPr>
        <w:t xml:space="preserve"> fakultetet</w:t>
      </w:r>
      <w:r w:rsidRPr="00A36552">
        <w:rPr>
          <w:rFonts w:asciiTheme="majorHAnsi" w:eastAsia="Arial" w:hAnsiTheme="majorHAnsi" w:cstheme="majorHAnsi"/>
          <w:sz w:val="24"/>
          <w:szCs w:val="24"/>
        </w:rPr>
        <w:t>.</w:t>
      </w:r>
    </w:p>
    <w:p w14:paraId="3F97F68C" w14:textId="77777777" w:rsidR="004070FA" w:rsidRPr="00A36552" w:rsidRDefault="00665E55" w:rsidP="00A36552">
      <w:pPr>
        <w:pStyle w:val="Normal1"/>
        <w:spacing w:after="0" w:line="360" w:lineRule="auto"/>
        <w:rPr>
          <w:rFonts w:asciiTheme="majorHAnsi" w:hAnsiTheme="majorHAnsi" w:cstheme="majorHAnsi"/>
          <w:sz w:val="24"/>
          <w:szCs w:val="24"/>
        </w:rPr>
      </w:pPr>
      <w:r w:rsidRPr="00A36552">
        <w:rPr>
          <w:rFonts w:asciiTheme="majorHAnsi" w:eastAsia="Arial" w:hAnsiTheme="majorHAnsi" w:cstheme="majorHAnsi"/>
          <w:sz w:val="24"/>
          <w:szCs w:val="24"/>
        </w:rPr>
        <w:t xml:space="preserve">Kontaktansvarlig har ansvar for å planlegge faglige arrangementer et halvt år frem i tid. Dette innebærer å kontakte bedrifter og sette opp forslag for passende datoer, som fastsettes før parallellstart. </w:t>
      </w:r>
    </w:p>
    <w:p w14:paraId="43DA3E03" w14:textId="77777777" w:rsidR="004070FA" w:rsidRPr="00A36552" w:rsidRDefault="00665E55" w:rsidP="00A36552">
      <w:pPr>
        <w:pStyle w:val="Normal1"/>
        <w:spacing w:after="0" w:line="360" w:lineRule="auto"/>
        <w:rPr>
          <w:rFonts w:asciiTheme="majorHAnsi" w:hAnsiTheme="majorHAnsi" w:cstheme="majorHAnsi"/>
          <w:sz w:val="24"/>
          <w:szCs w:val="24"/>
        </w:rPr>
      </w:pPr>
      <w:r w:rsidRPr="00A36552">
        <w:rPr>
          <w:rFonts w:asciiTheme="majorHAnsi" w:eastAsia="Arial" w:hAnsiTheme="majorHAnsi" w:cstheme="majorHAnsi"/>
          <w:sz w:val="24"/>
          <w:szCs w:val="24"/>
        </w:rPr>
        <w:t xml:space="preserve">Det skal avholdes minst to faglige arrangementer hvert år, enten ved foredrag, bedriftsbesøk eller bedriftspresentasjon. </w:t>
      </w:r>
    </w:p>
    <w:p w14:paraId="2689DB2C" w14:textId="77777777" w:rsidR="004070FA" w:rsidRPr="00A36552" w:rsidRDefault="00665E55" w:rsidP="00A36552">
      <w:pPr>
        <w:pStyle w:val="Normal1"/>
        <w:spacing w:after="0" w:line="360" w:lineRule="auto"/>
        <w:rPr>
          <w:rFonts w:asciiTheme="majorHAnsi" w:hAnsiTheme="majorHAnsi" w:cstheme="majorHAnsi"/>
          <w:sz w:val="24"/>
          <w:szCs w:val="24"/>
        </w:rPr>
      </w:pPr>
      <w:r w:rsidRPr="00A36552">
        <w:rPr>
          <w:rFonts w:asciiTheme="majorHAnsi" w:eastAsia="Arial" w:hAnsiTheme="majorHAnsi" w:cstheme="majorHAnsi"/>
          <w:sz w:val="24"/>
          <w:szCs w:val="24"/>
        </w:rPr>
        <w:t>Gjennom sin tid i vervet skal kontaktansvarlig skrive en rapport med erfaringer og tips til sin etterkommer, som skal være ferdig ved tiltredelse.</w:t>
      </w:r>
    </w:p>
    <w:p w14:paraId="40985FB7" w14:textId="77777777" w:rsidR="004070FA" w:rsidRPr="00A36552" w:rsidRDefault="004070FA" w:rsidP="00A36552">
      <w:pPr>
        <w:pStyle w:val="Normal1"/>
        <w:spacing w:line="360" w:lineRule="auto"/>
        <w:rPr>
          <w:rFonts w:asciiTheme="majorHAnsi" w:hAnsiTheme="majorHAnsi" w:cstheme="majorHAnsi"/>
          <w:sz w:val="24"/>
          <w:szCs w:val="24"/>
        </w:rPr>
      </w:pPr>
    </w:p>
    <w:p w14:paraId="1572D264" w14:textId="1F9A804C" w:rsidR="0A3C62DE" w:rsidRDefault="0A3C62DE" w:rsidP="14DCD8BF">
      <w:pPr>
        <w:spacing w:line="360" w:lineRule="auto"/>
        <w:rPr>
          <w:rFonts w:asciiTheme="majorHAnsi" w:eastAsiaTheme="majorEastAsia" w:hAnsiTheme="majorHAnsi" w:cstheme="majorBidi"/>
          <w:b/>
          <w:bCs/>
          <w:sz w:val="24"/>
          <w:szCs w:val="24"/>
        </w:rPr>
      </w:pPr>
      <w:r w:rsidRPr="14DCD8BF">
        <w:rPr>
          <w:rFonts w:asciiTheme="majorHAnsi" w:eastAsiaTheme="majorEastAsia" w:hAnsiTheme="majorHAnsi" w:cstheme="majorBidi"/>
          <w:b/>
          <w:bCs/>
          <w:sz w:val="24"/>
          <w:szCs w:val="24"/>
        </w:rPr>
        <w:t>§8.5 Arrangementsansvarlige og faddersjefer</w:t>
      </w:r>
    </w:p>
    <w:p w14:paraId="40CC12BE" w14:textId="03F7E647" w:rsidR="0A3C62DE" w:rsidRDefault="0A3C62DE" w:rsidP="14DCD8BF">
      <w:pPr>
        <w:spacing w:line="360" w:lineRule="auto"/>
        <w:rPr>
          <w:rFonts w:asciiTheme="majorHAnsi" w:eastAsiaTheme="majorEastAsia" w:hAnsiTheme="majorHAnsi" w:cstheme="majorBidi"/>
          <w:sz w:val="24"/>
          <w:szCs w:val="24"/>
        </w:rPr>
      </w:pPr>
      <w:r w:rsidRPr="77E0C471">
        <w:rPr>
          <w:rFonts w:asciiTheme="majorHAnsi" w:eastAsiaTheme="majorEastAsia" w:hAnsiTheme="majorHAnsi" w:cstheme="majorBidi"/>
          <w:sz w:val="24"/>
          <w:szCs w:val="24"/>
        </w:rPr>
        <w:t xml:space="preserve">Arrangementansvarlige </w:t>
      </w:r>
      <w:r w:rsidR="1F6BAC37" w:rsidRPr="77E0C471">
        <w:rPr>
          <w:rFonts w:asciiTheme="majorHAnsi" w:eastAsiaTheme="majorEastAsia" w:hAnsiTheme="majorHAnsi" w:cstheme="majorBidi"/>
          <w:sz w:val="24"/>
          <w:szCs w:val="24"/>
        </w:rPr>
        <w:t xml:space="preserve">og faddersjefer </w:t>
      </w:r>
      <w:r w:rsidRPr="77E0C471">
        <w:rPr>
          <w:rFonts w:asciiTheme="majorHAnsi" w:eastAsiaTheme="majorEastAsia" w:hAnsiTheme="majorHAnsi" w:cstheme="majorBidi"/>
          <w:sz w:val="24"/>
          <w:szCs w:val="24"/>
        </w:rPr>
        <w:t>er de to personene som har det overordnede ansvar for å arrangere og planlegge alle sosiale hendelser, personene fungerer også som faddersjefer under fadderuka. Disse skal samarbeide tett gjennom hele fadderuka og ellers planlegging av arrangementer. Gjennom sin tid i vervet skal arrangementansvarlige skrive en rapport med erfaringer og tips til sine etterkommere, som skal være ferdig ved tiltredelse</w:t>
      </w:r>
    </w:p>
    <w:p w14:paraId="0B08C785" w14:textId="31359918" w:rsidR="14DCD8BF" w:rsidRDefault="14DCD8BF" w:rsidP="14DCD8BF">
      <w:pPr>
        <w:pStyle w:val="Normal1"/>
        <w:spacing w:line="360" w:lineRule="auto"/>
        <w:rPr>
          <w:rFonts w:asciiTheme="majorHAnsi" w:eastAsia="Arial" w:hAnsiTheme="majorHAnsi" w:cstheme="majorBidi"/>
          <w:sz w:val="24"/>
          <w:szCs w:val="24"/>
        </w:rPr>
      </w:pPr>
    </w:p>
    <w:p w14:paraId="61123A78" w14:textId="77777777" w:rsidR="004070FA" w:rsidRPr="00A36552" w:rsidRDefault="004070FA" w:rsidP="00A36552">
      <w:pPr>
        <w:pStyle w:val="Normal1"/>
        <w:spacing w:line="360" w:lineRule="auto"/>
        <w:rPr>
          <w:rFonts w:asciiTheme="majorHAnsi" w:hAnsiTheme="majorHAnsi" w:cstheme="majorHAnsi"/>
          <w:sz w:val="24"/>
          <w:szCs w:val="24"/>
        </w:rPr>
      </w:pPr>
    </w:p>
    <w:p w14:paraId="2808704E" w14:textId="77777777" w:rsidR="00870822" w:rsidRPr="00A36552" w:rsidRDefault="00870822" w:rsidP="00A36552">
      <w:pPr>
        <w:pStyle w:val="Normal1"/>
        <w:spacing w:line="360" w:lineRule="auto"/>
        <w:rPr>
          <w:rFonts w:asciiTheme="majorHAnsi" w:eastAsia="Arial" w:hAnsiTheme="majorHAnsi" w:cstheme="majorHAnsi"/>
          <w:sz w:val="24"/>
          <w:szCs w:val="24"/>
        </w:rPr>
      </w:pPr>
    </w:p>
    <w:p w14:paraId="66C91682" w14:textId="77777777" w:rsidR="00870822" w:rsidRPr="00A36552" w:rsidRDefault="00870822" w:rsidP="00A36552">
      <w:pPr>
        <w:pStyle w:val="Normal1"/>
        <w:spacing w:line="360" w:lineRule="auto"/>
        <w:rPr>
          <w:rFonts w:asciiTheme="majorHAnsi" w:eastAsia="Arial" w:hAnsiTheme="majorHAnsi" w:cstheme="majorHAnsi"/>
          <w:sz w:val="24"/>
          <w:szCs w:val="24"/>
        </w:rPr>
      </w:pPr>
    </w:p>
    <w:p w14:paraId="2CD4E33B" w14:textId="77777777" w:rsidR="00A36552" w:rsidRPr="00A36552" w:rsidRDefault="00A36552" w:rsidP="00A36552">
      <w:pPr>
        <w:pStyle w:val="Undertittel"/>
        <w:spacing w:line="360" w:lineRule="auto"/>
        <w:rPr>
          <w:rFonts w:asciiTheme="majorHAnsi" w:eastAsia="Arial" w:hAnsiTheme="majorHAnsi" w:cstheme="majorHAnsi"/>
          <w:b/>
          <w:bCs/>
          <w:i w:val="0"/>
          <w:color w:val="000000"/>
        </w:rPr>
      </w:pPr>
      <w:r w:rsidRPr="00A36552">
        <w:rPr>
          <w:rFonts w:asciiTheme="majorHAnsi" w:eastAsia="Arial" w:hAnsiTheme="majorHAnsi" w:cstheme="majorHAnsi"/>
          <w:b/>
          <w:bCs/>
          <w:i w:val="0"/>
          <w:color w:val="000000"/>
        </w:rPr>
        <w:lastRenderedPageBreak/>
        <w:t>§8.6 Markedsføringsansvarlig</w:t>
      </w:r>
    </w:p>
    <w:p w14:paraId="7E1E21AD" w14:textId="77777777" w:rsidR="00A36552" w:rsidRPr="00A36552" w:rsidRDefault="00A36552" w:rsidP="00A36552">
      <w:pPr>
        <w:pStyle w:val="Undertittel"/>
        <w:spacing w:line="360" w:lineRule="auto"/>
        <w:rPr>
          <w:rFonts w:asciiTheme="majorHAnsi" w:eastAsia="Arial" w:hAnsiTheme="majorHAnsi" w:cstheme="majorHAnsi"/>
          <w:i w:val="0"/>
          <w:color w:val="000000"/>
        </w:rPr>
      </w:pPr>
      <w:r w:rsidRPr="00A36552">
        <w:rPr>
          <w:rFonts w:asciiTheme="majorHAnsi" w:eastAsia="Arial" w:hAnsiTheme="majorHAnsi" w:cstheme="majorHAnsi"/>
          <w:i w:val="0"/>
          <w:color w:val="000000"/>
        </w:rPr>
        <w:t>Markedsføringsansvarlig har ansvar for å promotere Molekylet på best mulig måte blant studentene på KBM. Det er denne personen sin oppgave å informere om arrangementer gjennom plakater, facebook, snapchat og instagram (evt. andre sosiale medier). Markedsføringsansvarlig har også ansvar for å svare på spørsmål som kommer på molekylets facebookside og person, men får hjelp fra resten av styret til dette om nødvendig.</w:t>
      </w:r>
    </w:p>
    <w:p w14:paraId="301855F9" w14:textId="3984B0E9" w:rsidR="00A36552" w:rsidRDefault="00A36552" w:rsidP="14DCD8BF">
      <w:pPr>
        <w:pStyle w:val="Undertittel"/>
        <w:spacing w:line="360" w:lineRule="auto"/>
        <w:rPr>
          <w:rFonts w:asciiTheme="majorHAnsi" w:eastAsia="Arial" w:hAnsiTheme="majorHAnsi" w:cstheme="majorBidi"/>
          <w:i w:val="0"/>
          <w:color w:val="000000" w:themeColor="text1"/>
        </w:rPr>
      </w:pPr>
      <w:r w:rsidRPr="14DCD8BF">
        <w:rPr>
          <w:rFonts w:asciiTheme="majorHAnsi" w:eastAsia="Arial" w:hAnsiTheme="majorHAnsi" w:cstheme="majorBidi"/>
          <w:i w:val="0"/>
          <w:color w:val="000000" w:themeColor="text1"/>
        </w:rPr>
        <w:t>Markedsføringsansvarlig har ansvar for å sjekke samt oppdatere facebooksiden til Molekylet jevnlig. I tillegg har personen ansvar for å sjekke e-post regelmessig og har hovedansvar for hjemmesiden til Molekylet, www.molekylet.com, og sørge for at den er oppdatert og informativ for brukeren om Molekylets virke. Gjennom sin tid i vervet skal markedsføringsansvarlig skrive en rapport med erfaringer og tips til sin etterkommer, som skal være ferdig ved tiltredelse.</w:t>
      </w:r>
    </w:p>
    <w:p w14:paraId="5C80C8CC" w14:textId="77777777" w:rsidR="004070FA" w:rsidRPr="00A36552" w:rsidRDefault="00665E55" w:rsidP="00A36552">
      <w:pPr>
        <w:pStyle w:val="Undertittel"/>
        <w:spacing w:line="360" w:lineRule="auto"/>
        <w:rPr>
          <w:rFonts w:asciiTheme="majorHAnsi" w:hAnsiTheme="majorHAnsi" w:cstheme="majorHAnsi"/>
          <w:b/>
          <w:bCs/>
        </w:rPr>
      </w:pPr>
      <w:r w:rsidRPr="00A36552">
        <w:rPr>
          <w:rFonts w:asciiTheme="majorHAnsi" w:eastAsia="Arial" w:hAnsiTheme="majorHAnsi" w:cstheme="majorHAnsi"/>
          <w:b/>
          <w:bCs/>
        </w:rPr>
        <w:t>§9 Generalforsamling</w:t>
      </w:r>
    </w:p>
    <w:p w14:paraId="53A41D3D" w14:textId="77AAAB44" w:rsidR="004070FA" w:rsidRPr="00A36552" w:rsidRDefault="00665E55" w:rsidP="00A36552">
      <w:pPr>
        <w:pStyle w:val="Normal1"/>
        <w:spacing w:line="360" w:lineRule="auto"/>
        <w:rPr>
          <w:rFonts w:asciiTheme="majorHAnsi" w:hAnsiTheme="majorHAnsi" w:cstheme="majorHAnsi"/>
          <w:b/>
          <w:bCs/>
          <w:sz w:val="24"/>
          <w:szCs w:val="24"/>
        </w:rPr>
      </w:pPr>
      <w:r w:rsidRPr="14DCD8BF">
        <w:rPr>
          <w:rFonts w:asciiTheme="majorHAnsi" w:eastAsia="Arial" w:hAnsiTheme="majorHAnsi" w:cstheme="majorBidi"/>
          <w:b/>
          <w:bCs/>
          <w:sz w:val="24"/>
          <w:szCs w:val="24"/>
        </w:rPr>
        <w:t>§9.1</w:t>
      </w:r>
      <w:r w:rsidR="00A36552" w:rsidRPr="14DCD8BF">
        <w:rPr>
          <w:rFonts w:asciiTheme="majorHAnsi" w:eastAsia="Arial" w:hAnsiTheme="majorHAnsi" w:cstheme="majorBidi"/>
          <w:b/>
          <w:bCs/>
          <w:sz w:val="24"/>
          <w:szCs w:val="24"/>
        </w:rPr>
        <w:t xml:space="preserve"> Generelt</w:t>
      </w:r>
    </w:p>
    <w:p w14:paraId="62179F78" w14:textId="58E1E6C6" w:rsidR="7EF49C1D" w:rsidRDefault="7EF49C1D" w:rsidP="14DCD8BF">
      <w:pPr>
        <w:spacing w:line="360" w:lineRule="auto"/>
        <w:rPr>
          <w:rFonts w:asciiTheme="majorHAnsi" w:eastAsiaTheme="majorEastAsia" w:hAnsiTheme="majorHAnsi" w:cstheme="majorBidi"/>
          <w:sz w:val="24"/>
          <w:szCs w:val="24"/>
        </w:rPr>
      </w:pPr>
      <w:r w:rsidRPr="14DCD8BF">
        <w:rPr>
          <w:rFonts w:asciiTheme="majorHAnsi" w:eastAsiaTheme="majorEastAsia" w:hAnsiTheme="majorHAnsi" w:cstheme="majorBidi"/>
          <w:sz w:val="24"/>
          <w:szCs w:val="24"/>
        </w:rPr>
        <w:t xml:space="preserve">Det skal bli avholdt to generalforsamlinger per skoleår, en i november og en i april. Datoen til generalforsamlingen bestemmes av Studentrådet, ettersom fakultetsmøtet arrangeres samtidig.  I november velges nestleder, </w:t>
      </w:r>
      <w:r w:rsidR="1C1CFB62" w:rsidRPr="14DCD8BF">
        <w:rPr>
          <w:rFonts w:asciiTheme="majorHAnsi" w:eastAsiaTheme="majorEastAsia" w:hAnsiTheme="majorHAnsi" w:cstheme="majorBidi"/>
          <w:sz w:val="24"/>
          <w:szCs w:val="24"/>
        </w:rPr>
        <w:t>a</w:t>
      </w:r>
      <w:r w:rsidR="5D5EAAA1" w:rsidRPr="14DCD8BF">
        <w:rPr>
          <w:rFonts w:asciiTheme="majorHAnsi" w:eastAsiaTheme="majorEastAsia" w:hAnsiTheme="majorHAnsi" w:cstheme="majorBidi"/>
          <w:sz w:val="24"/>
          <w:szCs w:val="24"/>
        </w:rPr>
        <w:t>rrangementsansvarlige og faddersjefer, og</w:t>
      </w:r>
      <w:r w:rsidR="7CCD8570" w:rsidRPr="14DCD8BF">
        <w:rPr>
          <w:rFonts w:asciiTheme="majorHAnsi" w:eastAsiaTheme="majorEastAsia" w:hAnsiTheme="majorHAnsi" w:cstheme="majorBidi"/>
          <w:sz w:val="24"/>
          <w:szCs w:val="24"/>
        </w:rPr>
        <w:t xml:space="preserve"> i</w:t>
      </w:r>
      <w:r w:rsidRPr="14DCD8BF">
        <w:rPr>
          <w:rFonts w:asciiTheme="majorHAnsi" w:eastAsiaTheme="majorEastAsia" w:hAnsiTheme="majorHAnsi" w:cstheme="majorBidi"/>
          <w:sz w:val="24"/>
          <w:szCs w:val="24"/>
        </w:rPr>
        <w:t xml:space="preserve"> april velges nestleder, kontaktansvarlig, økonomiansvarlig og markedsføringsansvarlig. Styremedlemmene sitter i vervet frem til semesterslutt og nyvalgt er påtroppende i denne perioden. Nyvalgte trer inn i stiling ved årsskiftet eller 1. Juli. I denne perioden skal daværende styremedlem gi opplæring til påtroppende. </w:t>
      </w:r>
    </w:p>
    <w:p w14:paraId="03D4C516" w14:textId="6480C2D3" w:rsidR="7EF49C1D" w:rsidRDefault="7EF49C1D" w:rsidP="14DCD8BF">
      <w:pPr>
        <w:spacing w:line="360" w:lineRule="auto"/>
        <w:rPr>
          <w:rFonts w:asciiTheme="majorHAnsi" w:eastAsiaTheme="majorEastAsia" w:hAnsiTheme="majorHAnsi" w:cstheme="majorBidi"/>
          <w:color w:val="000000" w:themeColor="text1"/>
          <w:sz w:val="24"/>
          <w:szCs w:val="24"/>
        </w:rPr>
      </w:pPr>
      <w:r w:rsidRPr="14DCD8BF">
        <w:rPr>
          <w:rFonts w:asciiTheme="majorHAnsi" w:eastAsiaTheme="majorEastAsia" w:hAnsiTheme="majorHAnsi" w:cstheme="majorBidi"/>
          <w:sz w:val="24"/>
          <w:szCs w:val="24"/>
        </w:rPr>
        <w:t xml:space="preserve">Det blir ikke valgt leder grunnet at nestleder blir leder etter et halvt år. Det skal annonseres hvilke verv som er på valg en uke før generalforsamlingen slik at kandidater til vervene har mulighet til å melde interesse før selve generalforsamlingen. </w:t>
      </w:r>
      <w:r w:rsidRPr="14DCD8BF">
        <w:rPr>
          <w:rFonts w:asciiTheme="majorHAnsi" w:eastAsiaTheme="majorEastAsia" w:hAnsiTheme="majorHAnsi" w:cstheme="majorBidi"/>
          <w:color w:val="000000" w:themeColor="text1"/>
          <w:sz w:val="24"/>
          <w:szCs w:val="24"/>
        </w:rPr>
        <w:t xml:space="preserve"> </w:t>
      </w:r>
    </w:p>
    <w:p w14:paraId="01B62411" w14:textId="04895950" w:rsidR="14DCD8BF" w:rsidRDefault="14DCD8BF" w:rsidP="14DCD8BF">
      <w:pPr>
        <w:pStyle w:val="Normal1"/>
        <w:spacing w:line="360" w:lineRule="auto"/>
        <w:rPr>
          <w:rFonts w:asciiTheme="majorHAnsi" w:eastAsia="Arial" w:hAnsiTheme="majorHAnsi" w:cstheme="majorBidi"/>
          <w:sz w:val="24"/>
          <w:szCs w:val="24"/>
        </w:rPr>
      </w:pPr>
    </w:p>
    <w:p w14:paraId="2FCAE81C" w14:textId="77777777" w:rsidR="004070FA" w:rsidRPr="00A36552" w:rsidRDefault="004070FA" w:rsidP="00A36552">
      <w:pPr>
        <w:pStyle w:val="Normal1"/>
        <w:spacing w:line="360" w:lineRule="auto"/>
        <w:rPr>
          <w:rFonts w:asciiTheme="majorHAnsi" w:hAnsiTheme="majorHAnsi" w:cstheme="majorHAnsi"/>
          <w:sz w:val="24"/>
          <w:szCs w:val="24"/>
        </w:rPr>
      </w:pPr>
    </w:p>
    <w:p w14:paraId="1637507E" w14:textId="77777777" w:rsidR="004070FA" w:rsidRPr="00A36552" w:rsidRDefault="00665E55" w:rsidP="00A36552">
      <w:pPr>
        <w:pStyle w:val="Normal1"/>
        <w:spacing w:line="360" w:lineRule="auto"/>
        <w:rPr>
          <w:rFonts w:asciiTheme="majorHAnsi" w:hAnsiTheme="majorHAnsi" w:cstheme="majorHAnsi"/>
          <w:b/>
          <w:bCs/>
          <w:sz w:val="24"/>
          <w:szCs w:val="24"/>
        </w:rPr>
      </w:pPr>
      <w:r w:rsidRPr="00A36552">
        <w:rPr>
          <w:rFonts w:asciiTheme="majorHAnsi" w:eastAsia="Arial" w:hAnsiTheme="majorHAnsi" w:cstheme="majorHAnsi"/>
          <w:b/>
          <w:bCs/>
          <w:sz w:val="24"/>
          <w:szCs w:val="24"/>
        </w:rPr>
        <w:t xml:space="preserve">§9.2 Sakspapirer  </w:t>
      </w:r>
    </w:p>
    <w:p w14:paraId="6317AED7" w14:textId="77777777" w:rsidR="004070FA" w:rsidRPr="00A36552" w:rsidRDefault="00665E55" w:rsidP="00A36552">
      <w:pPr>
        <w:pStyle w:val="Normal1"/>
        <w:spacing w:line="360" w:lineRule="auto"/>
        <w:rPr>
          <w:rFonts w:asciiTheme="majorHAnsi" w:hAnsiTheme="majorHAnsi" w:cstheme="majorHAnsi"/>
          <w:sz w:val="24"/>
          <w:szCs w:val="24"/>
        </w:rPr>
      </w:pPr>
      <w:r w:rsidRPr="00A36552">
        <w:rPr>
          <w:rFonts w:asciiTheme="majorHAnsi" w:eastAsia="Arial" w:hAnsiTheme="majorHAnsi" w:cstheme="majorHAnsi"/>
          <w:sz w:val="24"/>
          <w:szCs w:val="24"/>
        </w:rPr>
        <w:lastRenderedPageBreak/>
        <w:t xml:space="preserve">Sakspapirer til generalforsamling skal være tilgjengelige for Molekylets medlemmer minst en uke før. </w:t>
      </w:r>
    </w:p>
    <w:p w14:paraId="465A7E21" w14:textId="77777777" w:rsidR="004070FA" w:rsidRPr="00A36552" w:rsidRDefault="004070FA" w:rsidP="00A36552">
      <w:pPr>
        <w:pStyle w:val="Normal1"/>
        <w:spacing w:line="360" w:lineRule="auto"/>
        <w:rPr>
          <w:rFonts w:asciiTheme="majorHAnsi" w:hAnsiTheme="majorHAnsi" w:cstheme="majorHAnsi"/>
          <w:sz w:val="24"/>
          <w:szCs w:val="24"/>
        </w:rPr>
      </w:pPr>
    </w:p>
    <w:p w14:paraId="18A58FCF" w14:textId="77777777" w:rsidR="004070FA" w:rsidRPr="00A36552" w:rsidRDefault="00665E55" w:rsidP="00A36552">
      <w:pPr>
        <w:pStyle w:val="Normal1"/>
        <w:spacing w:line="360" w:lineRule="auto"/>
        <w:rPr>
          <w:rFonts w:asciiTheme="majorHAnsi" w:hAnsiTheme="majorHAnsi" w:cstheme="majorHAnsi"/>
          <w:b/>
          <w:bCs/>
          <w:sz w:val="24"/>
          <w:szCs w:val="24"/>
        </w:rPr>
      </w:pPr>
      <w:r w:rsidRPr="00A36552">
        <w:rPr>
          <w:rFonts w:asciiTheme="majorHAnsi" w:eastAsia="Arial" w:hAnsiTheme="majorHAnsi" w:cstheme="majorHAnsi"/>
          <w:b/>
          <w:bCs/>
          <w:sz w:val="24"/>
          <w:szCs w:val="24"/>
        </w:rPr>
        <w:t>§9.3 Valg</w:t>
      </w:r>
    </w:p>
    <w:p w14:paraId="228AA72E" w14:textId="77777777" w:rsidR="004070FA" w:rsidRPr="00A36552" w:rsidRDefault="00665E55" w:rsidP="00A36552">
      <w:pPr>
        <w:pStyle w:val="Normal1"/>
        <w:spacing w:line="360" w:lineRule="auto"/>
        <w:rPr>
          <w:rFonts w:asciiTheme="majorHAnsi" w:hAnsiTheme="majorHAnsi" w:cstheme="majorHAnsi"/>
          <w:sz w:val="24"/>
          <w:szCs w:val="24"/>
        </w:rPr>
      </w:pPr>
      <w:r w:rsidRPr="00A36552">
        <w:rPr>
          <w:rFonts w:asciiTheme="majorHAnsi" w:eastAsia="Arial" w:hAnsiTheme="majorHAnsi" w:cstheme="majorHAnsi"/>
          <w:sz w:val="24"/>
          <w:szCs w:val="24"/>
        </w:rPr>
        <w:t>Alle kandidater til verv må ha over 50 prosent av stemmene for å kunne tiltre i vervet.</w:t>
      </w:r>
    </w:p>
    <w:p w14:paraId="3C3C6548" w14:textId="77777777" w:rsidR="004070FA" w:rsidRPr="00A36552" w:rsidRDefault="004070FA" w:rsidP="00A36552">
      <w:pPr>
        <w:pStyle w:val="Normal1"/>
        <w:spacing w:line="360" w:lineRule="auto"/>
        <w:rPr>
          <w:rFonts w:asciiTheme="majorHAnsi" w:hAnsiTheme="majorHAnsi" w:cstheme="majorHAnsi"/>
          <w:b/>
          <w:bCs/>
          <w:sz w:val="24"/>
          <w:szCs w:val="24"/>
        </w:rPr>
      </w:pPr>
    </w:p>
    <w:p w14:paraId="74063F43" w14:textId="77777777" w:rsidR="004070FA" w:rsidRPr="00A36552" w:rsidRDefault="00665E55" w:rsidP="00A36552">
      <w:pPr>
        <w:pStyle w:val="Normal1"/>
        <w:spacing w:line="360" w:lineRule="auto"/>
        <w:rPr>
          <w:rFonts w:asciiTheme="majorHAnsi" w:hAnsiTheme="majorHAnsi" w:cstheme="majorHAnsi"/>
          <w:b/>
          <w:bCs/>
          <w:sz w:val="24"/>
          <w:szCs w:val="24"/>
        </w:rPr>
      </w:pPr>
      <w:r w:rsidRPr="00A36552">
        <w:rPr>
          <w:rFonts w:asciiTheme="majorHAnsi" w:eastAsia="Arial" w:hAnsiTheme="majorHAnsi" w:cstheme="majorHAnsi"/>
          <w:b/>
          <w:bCs/>
          <w:sz w:val="24"/>
          <w:szCs w:val="24"/>
        </w:rPr>
        <w:t xml:space="preserve">§9.4 Bekledning hos styret under generalforsamling </w:t>
      </w:r>
    </w:p>
    <w:p w14:paraId="2EB5F1D0" w14:textId="31F47B5C" w:rsidR="004070FA" w:rsidRPr="00A36552" w:rsidRDefault="00665E55" w:rsidP="00A36552">
      <w:pPr>
        <w:pStyle w:val="Normal1"/>
        <w:spacing w:line="360" w:lineRule="auto"/>
        <w:rPr>
          <w:rFonts w:asciiTheme="majorHAnsi" w:hAnsiTheme="majorHAnsi" w:cstheme="majorHAnsi"/>
          <w:sz w:val="24"/>
          <w:szCs w:val="24"/>
        </w:rPr>
      </w:pPr>
      <w:r w:rsidRPr="00A36552">
        <w:rPr>
          <w:rFonts w:asciiTheme="majorHAnsi" w:eastAsia="Arial" w:hAnsiTheme="majorHAnsi" w:cstheme="majorHAnsi"/>
          <w:sz w:val="24"/>
          <w:szCs w:val="24"/>
        </w:rPr>
        <w:t xml:space="preserve">Styret i Molekylet stiller i laboratoriumfrakk evt. t-skjorter fra Molekylet dersom dette er tilgjengelig.  </w:t>
      </w:r>
    </w:p>
    <w:p w14:paraId="150A97CD" w14:textId="77777777" w:rsidR="004070FA" w:rsidRPr="00A36552" w:rsidRDefault="004070FA" w:rsidP="00A36552">
      <w:pPr>
        <w:pStyle w:val="Normal1"/>
        <w:spacing w:line="360" w:lineRule="auto"/>
        <w:rPr>
          <w:rFonts w:asciiTheme="majorHAnsi" w:hAnsiTheme="majorHAnsi" w:cstheme="majorHAnsi"/>
          <w:sz w:val="24"/>
          <w:szCs w:val="24"/>
        </w:rPr>
      </w:pPr>
    </w:p>
    <w:p w14:paraId="526E41C7" w14:textId="77777777" w:rsidR="004070FA" w:rsidRPr="00A36552" w:rsidRDefault="00665E55" w:rsidP="00A36552">
      <w:pPr>
        <w:pStyle w:val="Undertittel"/>
        <w:spacing w:line="360" w:lineRule="auto"/>
        <w:rPr>
          <w:rFonts w:asciiTheme="majorHAnsi" w:hAnsiTheme="majorHAnsi" w:cstheme="majorHAnsi"/>
          <w:b/>
          <w:bCs/>
        </w:rPr>
      </w:pPr>
      <w:r w:rsidRPr="00A36552">
        <w:rPr>
          <w:rFonts w:asciiTheme="majorHAnsi" w:eastAsia="Arial" w:hAnsiTheme="majorHAnsi" w:cstheme="majorHAnsi"/>
          <w:b/>
          <w:bCs/>
        </w:rPr>
        <w:t>§10 Ekstraordinær generalforsamling</w:t>
      </w:r>
    </w:p>
    <w:p w14:paraId="6ADE52DF" w14:textId="0B2D55F0" w:rsidR="004070FA" w:rsidRDefault="00665E55" w:rsidP="00A36552">
      <w:pPr>
        <w:pStyle w:val="Normal1"/>
        <w:spacing w:line="360" w:lineRule="auto"/>
        <w:rPr>
          <w:rFonts w:asciiTheme="majorHAnsi" w:eastAsia="Arial" w:hAnsiTheme="majorHAnsi" w:cstheme="majorHAnsi"/>
          <w:sz w:val="24"/>
          <w:szCs w:val="24"/>
        </w:rPr>
      </w:pPr>
      <w:r w:rsidRPr="00A36552">
        <w:rPr>
          <w:rFonts w:asciiTheme="majorHAnsi" w:eastAsia="Arial" w:hAnsiTheme="majorHAnsi" w:cstheme="majorHAnsi"/>
          <w:sz w:val="24"/>
          <w:szCs w:val="24"/>
        </w:rPr>
        <w:t>Ekstraordinær generalforsamling kan av holdes dersom: 50 prosent av generalforsamlingen ønsker det, det er et verv ikke har blitt fylt under ordinær generalforsamling, det har blitt stilt mistillitsforslag eller det har kommet forslag til nye vedtektsendringer under ordinær generalforsamling.</w:t>
      </w:r>
    </w:p>
    <w:p w14:paraId="65467FAC" w14:textId="77777777" w:rsidR="0023258C" w:rsidRDefault="0023258C" w:rsidP="00A36552">
      <w:pPr>
        <w:pStyle w:val="Normal1"/>
        <w:spacing w:line="360" w:lineRule="auto"/>
        <w:rPr>
          <w:rFonts w:asciiTheme="majorHAnsi" w:eastAsia="Arial" w:hAnsiTheme="majorHAnsi" w:cstheme="majorHAnsi"/>
          <w:sz w:val="24"/>
          <w:szCs w:val="24"/>
        </w:rPr>
      </w:pPr>
    </w:p>
    <w:p w14:paraId="5B73B4D9" w14:textId="45927B03" w:rsidR="0023258C" w:rsidRDefault="0023258C" w:rsidP="0023258C">
      <w:pPr>
        <w:pStyle w:val="Undertittel"/>
        <w:spacing w:line="360" w:lineRule="auto"/>
        <w:rPr>
          <w:rFonts w:asciiTheme="majorHAnsi" w:eastAsia="Arial" w:hAnsiTheme="majorHAnsi" w:cstheme="majorHAnsi"/>
          <w:b/>
          <w:bCs/>
        </w:rPr>
      </w:pPr>
      <w:r w:rsidRPr="00A36552">
        <w:rPr>
          <w:rFonts w:asciiTheme="majorHAnsi" w:eastAsia="Arial" w:hAnsiTheme="majorHAnsi" w:cstheme="majorHAnsi"/>
          <w:b/>
          <w:bCs/>
        </w:rPr>
        <w:t>§</w:t>
      </w:r>
      <w:r>
        <w:rPr>
          <w:rFonts w:asciiTheme="majorHAnsi" w:eastAsia="Arial" w:hAnsiTheme="majorHAnsi" w:cstheme="majorHAnsi"/>
          <w:b/>
          <w:bCs/>
        </w:rPr>
        <w:t>11</w:t>
      </w:r>
      <w:r w:rsidRPr="00A36552">
        <w:rPr>
          <w:rFonts w:asciiTheme="majorHAnsi" w:eastAsia="Arial" w:hAnsiTheme="majorHAnsi" w:cstheme="majorHAnsi"/>
          <w:b/>
          <w:bCs/>
        </w:rPr>
        <w:t xml:space="preserve"> Ekstraordinær</w:t>
      </w:r>
      <w:r>
        <w:rPr>
          <w:rFonts w:asciiTheme="majorHAnsi" w:eastAsia="Arial" w:hAnsiTheme="majorHAnsi" w:cstheme="majorHAnsi"/>
          <w:b/>
          <w:bCs/>
        </w:rPr>
        <w:t>t valg av styremedlem</w:t>
      </w:r>
    </w:p>
    <w:p w14:paraId="00EDD4CF" w14:textId="77777777" w:rsidR="0023258C" w:rsidRDefault="0023258C" w:rsidP="0023258C">
      <w:pPr>
        <w:pStyle w:val="Normal1"/>
        <w:spacing w:line="360" w:lineRule="auto"/>
        <w:rPr>
          <w:rFonts w:asciiTheme="majorHAnsi" w:eastAsia="Arial" w:hAnsiTheme="majorHAnsi" w:cstheme="majorHAnsi"/>
          <w:sz w:val="24"/>
          <w:szCs w:val="24"/>
        </w:rPr>
      </w:pPr>
      <w:r>
        <w:rPr>
          <w:rFonts w:asciiTheme="majorHAnsi" w:eastAsia="Arial" w:hAnsiTheme="majorHAnsi" w:cstheme="majorHAnsi"/>
          <w:sz w:val="24"/>
          <w:szCs w:val="24"/>
        </w:rPr>
        <w:t xml:space="preserve">Om et eller flere verv i styret ikke blir fylt ved generalforsamling, har styret fullmakt til å fylle dette vervet på egenhånd. Dersom et styremedlem fratrer under perioden sin, er det opp til styret å avgjøre om det skal avholdes en ekstraordinær generalforsamling, eller om styret selv skal finne en kandidat til vervet. </w:t>
      </w:r>
    </w:p>
    <w:p w14:paraId="46C3AA93" w14:textId="77777777" w:rsidR="0023258C" w:rsidRPr="00A36552" w:rsidRDefault="0023258C" w:rsidP="00A36552">
      <w:pPr>
        <w:pStyle w:val="Normal1"/>
        <w:spacing w:line="360" w:lineRule="auto"/>
        <w:rPr>
          <w:rFonts w:asciiTheme="majorHAnsi" w:hAnsiTheme="majorHAnsi" w:cstheme="majorHAnsi"/>
          <w:sz w:val="24"/>
          <w:szCs w:val="24"/>
        </w:rPr>
      </w:pPr>
    </w:p>
    <w:p w14:paraId="6E1E1E35" w14:textId="77777777" w:rsidR="004070FA" w:rsidRPr="00A36552" w:rsidRDefault="004070FA" w:rsidP="00A36552">
      <w:pPr>
        <w:pStyle w:val="Normal1"/>
        <w:spacing w:line="360" w:lineRule="auto"/>
        <w:rPr>
          <w:rFonts w:asciiTheme="majorHAnsi" w:hAnsiTheme="majorHAnsi" w:cstheme="majorHAnsi"/>
          <w:sz w:val="24"/>
          <w:szCs w:val="24"/>
        </w:rPr>
      </w:pPr>
    </w:p>
    <w:p w14:paraId="1479D85C" w14:textId="707DDDE2" w:rsidR="004070FA" w:rsidRPr="002403EE" w:rsidRDefault="00665E55" w:rsidP="00A36552">
      <w:pPr>
        <w:pStyle w:val="Undertittel"/>
        <w:spacing w:line="360" w:lineRule="auto"/>
        <w:rPr>
          <w:rFonts w:asciiTheme="majorHAnsi" w:hAnsiTheme="majorHAnsi" w:cstheme="majorHAnsi"/>
          <w:b/>
          <w:bCs/>
        </w:rPr>
      </w:pPr>
      <w:r w:rsidRPr="002403EE">
        <w:rPr>
          <w:rFonts w:asciiTheme="majorHAnsi" w:eastAsia="Arial" w:hAnsiTheme="majorHAnsi" w:cstheme="majorHAnsi"/>
          <w:b/>
          <w:bCs/>
        </w:rPr>
        <w:lastRenderedPageBreak/>
        <w:t>§1</w:t>
      </w:r>
      <w:r w:rsidR="0023258C">
        <w:rPr>
          <w:rFonts w:asciiTheme="majorHAnsi" w:eastAsia="Arial" w:hAnsiTheme="majorHAnsi" w:cstheme="majorHAnsi"/>
          <w:b/>
          <w:bCs/>
        </w:rPr>
        <w:t>2</w:t>
      </w:r>
      <w:r w:rsidRPr="002403EE">
        <w:rPr>
          <w:rFonts w:asciiTheme="majorHAnsi" w:eastAsia="Arial" w:hAnsiTheme="majorHAnsi" w:cstheme="majorHAnsi"/>
          <w:b/>
          <w:bCs/>
        </w:rPr>
        <w:t xml:space="preserve"> Vedtektsendringer</w:t>
      </w:r>
    </w:p>
    <w:p w14:paraId="216DF3B3" w14:textId="77777777" w:rsidR="004070FA" w:rsidRPr="00A36552" w:rsidRDefault="00665E55" w:rsidP="00A36552">
      <w:pPr>
        <w:pStyle w:val="Normal1"/>
        <w:spacing w:line="360" w:lineRule="auto"/>
        <w:rPr>
          <w:rFonts w:asciiTheme="majorHAnsi" w:hAnsiTheme="majorHAnsi" w:cstheme="majorHAnsi"/>
          <w:sz w:val="24"/>
          <w:szCs w:val="24"/>
        </w:rPr>
      </w:pPr>
      <w:r w:rsidRPr="00A36552">
        <w:rPr>
          <w:rFonts w:asciiTheme="majorHAnsi" w:eastAsia="Arial" w:hAnsiTheme="majorHAnsi" w:cstheme="majorHAnsi"/>
          <w:sz w:val="24"/>
          <w:szCs w:val="24"/>
        </w:rPr>
        <w:t>Endringer i vedtektene kan bare skje på generalforsamling eller ekstraordinær generalforsamling med 2/3 deler av stemmene i favør. Alle vedtaksforslag skal komme inn skriftlig på forhånd av generalforsamlingen, senest søndag før arrangementet.</w:t>
      </w:r>
    </w:p>
    <w:p w14:paraId="122AEF4D" w14:textId="77777777" w:rsidR="004070FA" w:rsidRPr="00A36552" w:rsidRDefault="004070FA" w:rsidP="00A36552">
      <w:pPr>
        <w:pStyle w:val="Normal1"/>
        <w:spacing w:line="360" w:lineRule="auto"/>
        <w:rPr>
          <w:rFonts w:asciiTheme="majorHAnsi" w:hAnsiTheme="majorHAnsi" w:cstheme="majorHAnsi"/>
          <w:sz w:val="24"/>
          <w:szCs w:val="24"/>
        </w:rPr>
      </w:pPr>
    </w:p>
    <w:p w14:paraId="142B0536" w14:textId="0F8DA9DA" w:rsidR="004070FA" w:rsidRPr="002403EE" w:rsidRDefault="00665E55" w:rsidP="00A36552">
      <w:pPr>
        <w:pStyle w:val="Undertittel"/>
        <w:spacing w:line="360" w:lineRule="auto"/>
        <w:rPr>
          <w:rFonts w:asciiTheme="majorHAnsi" w:hAnsiTheme="majorHAnsi" w:cstheme="majorHAnsi"/>
          <w:b/>
          <w:bCs/>
        </w:rPr>
      </w:pPr>
      <w:r w:rsidRPr="002403EE">
        <w:rPr>
          <w:rFonts w:asciiTheme="majorHAnsi" w:eastAsia="Arial" w:hAnsiTheme="majorHAnsi" w:cstheme="majorHAnsi"/>
          <w:b/>
          <w:bCs/>
        </w:rPr>
        <w:t>§1</w:t>
      </w:r>
      <w:r w:rsidR="0023258C">
        <w:rPr>
          <w:rFonts w:asciiTheme="majorHAnsi" w:eastAsia="Arial" w:hAnsiTheme="majorHAnsi" w:cstheme="majorHAnsi"/>
          <w:b/>
          <w:bCs/>
        </w:rPr>
        <w:t>3</w:t>
      </w:r>
      <w:r w:rsidRPr="002403EE">
        <w:rPr>
          <w:rFonts w:asciiTheme="majorHAnsi" w:eastAsia="Arial" w:hAnsiTheme="majorHAnsi" w:cstheme="majorHAnsi"/>
          <w:b/>
          <w:bCs/>
        </w:rPr>
        <w:t xml:space="preserve"> Oppløsning</w:t>
      </w:r>
    </w:p>
    <w:p w14:paraId="5173B0D9" w14:textId="06DEC2D5" w:rsidR="004070FA" w:rsidRPr="00A36552" w:rsidRDefault="00665E55" w:rsidP="00A36552">
      <w:pPr>
        <w:pStyle w:val="Normal1"/>
        <w:spacing w:line="360" w:lineRule="auto"/>
        <w:rPr>
          <w:rFonts w:asciiTheme="majorHAnsi" w:hAnsiTheme="majorHAnsi" w:cstheme="majorHAnsi"/>
          <w:sz w:val="24"/>
          <w:szCs w:val="24"/>
        </w:rPr>
      </w:pPr>
      <w:r w:rsidRPr="00A36552">
        <w:rPr>
          <w:rFonts w:asciiTheme="majorHAnsi" w:eastAsia="Arial" w:hAnsiTheme="majorHAnsi" w:cstheme="majorHAnsi"/>
          <w:sz w:val="24"/>
          <w:szCs w:val="24"/>
        </w:rPr>
        <w:t xml:space="preserve">Oppløsning av Molekylet kan bare skje på ordinær generalforsamling med 2/3 av stemmene i favør. Eventuelle sammenslåinger med andre linjeforeninger som måtte oppstå sees ikke på som oppløsning, men må vedtas med 2/3 av stemmene på generalforsamling. </w:t>
      </w:r>
    </w:p>
    <w:p w14:paraId="63F0676E" w14:textId="77777777" w:rsidR="004070FA" w:rsidRPr="002403EE" w:rsidRDefault="004070FA" w:rsidP="00A36552">
      <w:pPr>
        <w:pStyle w:val="Normal1"/>
        <w:spacing w:line="360" w:lineRule="auto"/>
        <w:rPr>
          <w:rFonts w:asciiTheme="majorHAnsi" w:hAnsiTheme="majorHAnsi" w:cstheme="majorHAnsi"/>
          <w:b/>
          <w:bCs/>
          <w:sz w:val="24"/>
          <w:szCs w:val="24"/>
        </w:rPr>
      </w:pPr>
    </w:p>
    <w:p w14:paraId="18BCD03D" w14:textId="194112E9" w:rsidR="004070FA" w:rsidRPr="002403EE" w:rsidRDefault="00665E55" w:rsidP="00A36552">
      <w:pPr>
        <w:pStyle w:val="Undertittel"/>
        <w:spacing w:line="360" w:lineRule="auto"/>
        <w:rPr>
          <w:rFonts w:asciiTheme="majorHAnsi" w:hAnsiTheme="majorHAnsi" w:cstheme="majorHAnsi"/>
          <w:b/>
          <w:bCs/>
        </w:rPr>
      </w:pPr>
      <w:r w:rsidRPr="002403EE">
        <w:rPr>
          <w:rFonts w:asciiTheme="majorHAnsi" w:eastAsia="Arial" w:hAnsiTheme="majorHAnsi" w:cstheme="majorHAnsi"/>
          <w:b/>
          <w:bCs/>
        </w:rPr>
        <w:t>§1</w:t>
      </w:r>
      <w:r w:rsidR="0023258C">
        <w:rPr>
          <w:rFonts w:asciiTheme="majorHAnsi" w:eastAsia="Arial" w:hAnsiTheme="majorHAnsi" w:cstheme="majorHAnsi"/>
          <w:b/>
          <w:bCs/>
        </w:rPr>
        <w:t>4</w:t>
      </w:r>
      <w:r w:rsidRPr="002403EE">
        <w:rPr>
          <w:rFonts w:asciiTheme="majorHAnsi" w:eastAsia="Arial" w:hAnsiTheme="majorHAnsi" w:cstheme="majorHAnsi"/>
          <w:b/>
          <w:bCs/>
        </w:rPr>
        <w:t xml:space="preserve"> Mistillit  </w:t>
      </w:r>
    </w:p>
    <w:p w14:paraId="1E8D6F81" w14:textId="77777777" w:rsidR="004070FA" w:rsidRPr="00A36552" w:rsidRDefault="00665E55" w:rsidP="00A36552">
      <w:pPr>
        <w:pStyle w:val="Normal1"/>
        <w:spacing w:line="360" w:lineRule="auto"/>
        <w:rPr>
          <w:rFonts w:asciiTheme="majorHAnsi" w:hAnsiTheme="majorHAnsi" w:cstheme="majorHAnsi"/>
          <w:sz w:val="24"/>
          <w:szCs w:val="24"/>
        </w:rPr>
      </w:pPr>
      <w:r w:rsidRPr="00A36552">
        <w:rPr>
          <w:rFonts w:asciiTheme="majorHAnsi" w:eastAsia="Arial" w:hAnsiTheme="majorHAnsi" w:cstheme="majorHAnsi"/>
          <w:sz w:val="24"/>
          <w:szCs w:val="24"/>
        </w:rPr>
        <w:t xml:space="preserve">Mistillit kan stilles mot styremedlemmer eller styret i Molekylet. En må ha ¾ av stemmene ved ordinær eller ekstraordinær generalforsamling for å få gjennomslag for mistillitsforslaget.  </w:t>
      </w:r>
    </w:p>
    <w:p w14:paraId="74DCB15F" w14:textId="77777777" w:rsidR="004070FA" w:rsidRPr="002403EE" w:rsidRDefault="004070FA" w:rsidP="00A36552">
      <w:pPr>
        <w:pStyle w:val="Normal1"/>
        <w:spacing w:line="360" w:lineRule="auto"/>
        <w:rPr>
          <w:rFonts w:asciiTheme="majorHAnsi" w:hAnsiTheme="majorHAnsi" w:cstheme="majorHAnsi"/>
          <w:b/>
          <w:bCs/>
          <w:sz w:val="24"/>
          <w:szCs w:val="24"/>
        </w:rPr>
      </w:pPr>
    </w:p>
    <w:p w14:paraId="518D7F13" w14:textId="59CB5814" w:rsidR="004070FA" w:rsidRPr="002403EE" w:rsidRDefault="00665E55" w:rsidP="00A36552">
      <w:pPr>
        <w:pStyle w:val="Undertittel"/>
        <w:spacing w:line="360" w:lineRule="auto"/>
        <w:rPr>
          <w:rFonts w:asciiTheme="majorHAnsi" w:hAnsiTheme="majorHAnsi" w:cstheme="majorHAnsi"/>
          <w:b/>
          <w:bCs/>
        </w:rPr>
      </w:pPr>
      <w:r w:rsidRPr="002403EE">
        <w:rPr>
          <w:rFonts w:asciiTheme="majorHAnsi" w:eastAsia="Arial" w:hAnsiTheme="majorHAnsi" w:cstheme="majorHAnsi"/>
          <w:b/>
          <w:bCs/>
        </w:rPr>
        <w:t>§1</w:t>
      </w:r>
      <w:r w:rsidR="0023258C">
        <w:rPr>
          <w:rFonts w:asciiTheme="majorHAnsi" w:eastAsia="Arial" w:hAnsiTheme="majorHAnsi" w:cstheme="majorHAnsi"/>
          <w:b/>
          <w:bCs/>
        </w:rPr>
        <w:t>5</w:t>
      </w:r>
      <w:r w:rsidRPr="002403EE">
        <w:rPr>
          <w:rFonts w:asciiTheme="majorHAnsi" w:eastAsia="Arial" w:hAnsiTheme="majorHAnsi" w:cstheme="majorHAnsi"/>
          <w:b/>
          <w:bCs/>
        </w:rPr>
        <w:t xml:space="preserve"> Kontrakter og attester</w:t>
      </w:r>
    </w:p>
    <w:p w14:paraId="3C50D598" w14:textId="658AEB62" w:rsidR="004070FA" w:rsidRPr="00A36552" w:rsidRDefault="00665E55" w:rsidP="00A36552">
      <w:pPr>
        <w:pStyle w:val="Normal1"/>
        <w:spacing w:line="360" w:lineRule="auto"/>
        <w:rPr>
          <w:rFonts w:asciiTheme="majorHAnsi" w:hAnsiTheme="majorHAnsi" w:cstheme="majorHAnsi"/>
          <w:sz w:val="24"/>
          <w:szCs w:val="24"/>
        </w:rPr>
      </w:pPr>
      <w:r w:rsidRPr="00A36552">
        <w:rPr>
          <w:rFonts w:asciiTheme="majorHAnsi" w:eastAsia="Arial" w:hAnsiTheme="majorHAnsi" w:cstheme="majorHAnsi"/>
          <w:sz w:val="24"/>
          <w:szCs w:val="24"/>
        </w:rPr>
        <w:t xml:space="preserve">Det skal ikke foreligge noen kontrakter til vervene i Molekylstyret da dette kan hindre en person i å dra på utveksling, ta permisjon etc. Dette er bestemt i samarbeid med </w:t>
      </w:r>
      <w:r w:rsidR="00AE61BF" w:rsidRPr="00A36552">
        <w:rPr>
          <w:rFonts w:asciiTheme="majorHAnsi" w:eastAsia="Arial" w:hAnsiTheme="majorHAnsi" w:cstheme="majorHAnsi"/>
          <w:sz w:val="24"/>
          <w:szCs w:val="24"/>
        </w:rPr>
        <w:t>fakultetledelsen</w:t>
      </w:r>
      <w:r w:rsidRPr="00A36552">
        <w:rPr>
          <w:rFonts w:asciiTheme="majorHAnsi" w:eastAsia="Arial" w:hAnsiTheme="majorHAnsi" w:cstheme="majorHAnsi"/>
          <w:sz w:val="24"/>
          <w:szCs w:val="24"/>
        </w:rPr>
        <w:t xml:space="preserve">. </w:t>
      </w:r>
    </w:p>
    <w:p w14:paraId="041EEBF5" w14:textId="77777777" w:rsidR="004070FA" w:rsidRPr="00A36552" w:rsidRDefault="00665E55" w:rsidP="00A36552">
      <w:pPr>
        <w:pStyle w:val="Normal1"/>
        <w:spacing w:line="360" w:lineRule="auto"/>
        <w:rPr>
          <w:rFonts w:asciiTheme="majorHAnsi" w:hAnsiTheme="majorHAnsi" w:cstheme="majorHAnsi"/>
          <w:sz w:val="24"/>
          <w:szCs w:val="24"/>
        </w:rPr>
      </w:pPr>
      <w:r w:rsidRPr="00A36552">
        <w:rPr>
          <w:rFonts w:asciiTheme="majorHAnsi" w:eastAsia="Arial" w:hAnsiTheme="majorHAnsi" w:cstheme="majorHAnsi"/>
          <w:sz w:val="24"/>
          <w:szCs w:val="24"/>
        </w:rPr>
        <w:t xml:space="preserve">Alle som har fullført vervet sitt i Molekylstyret skal motta attest fra leder, der vervet er beskrevet og personens gode egenskaper er poengtert. Ved permisjon eller utveksling kan attest gis ved minimum et halvt års aktivt engasjement i vervet. Leder skal motta sin attest fra nestleder, dersom dette ikke lar seg gjøre skal leder få attest fra et samlet styre.  </w:t>
      </w:r>
    </w:p>
    <w:p w14:paraId="314ED146" w14:textId="77777777" w:rsidR="004070FA" w:rsidRPr="00A36552" w:rsidRDefault="004070FA" w:rsidP="00A36552">
      <w:pPr>
        <w:pStyle w:val="Normal1"/>
        <w:spacing w:line="360" w:lineRule="auto"/>
        <w:rPr>
          <w:rFonts w:asciiTheme="majorHAnsi" w:hAnsiTheme="majorHAnsi" w:cstheme="majorHAnsi"/>
          <w:sz w:val="24"/>
          <w:szCs w:val="24"/>
        </w:rPr>
      </w:pPr>
    </w:p>
    <w:p w14:paraId="37BF37E8" w14:textId="77777777" w:rsidR="004070FA" w:rsidRPr="00A36552" w:rsidRDefault="004070FA" w:rsidP="00A36552">
      <w:pPr>
        <w:pStyle w:val="Normal1"/>
        <w:spacing w:line="360" w:lineRule="auto"/>
        <w:rPr>
          <w:rFonts w:asciiTheme="majorHAnsi" w:hAnsiTheme="majorHAnsi" w:cstheme="majorHAnsi"/>
          <w:sz w:val="24"/>
          <w:szCs w:val="24"/>
        </w:rPr>
      </w:pPr>
    </w:p>
    <w:p w14:paraId="3DD09214" w14:textId="145DB6D3" w:rsidR="004070FA" w:rsidRPr="002403EE" w:rsidRDefault="00665E55" w:rsidP="00A36552">
      <w:pPr>
        <w:pStyle w:val="Undertittel"/>
        <w:spacing w:line="360" w:lineRule="auto"/>
        <w:rPr>
          <w:rFonts w:asciiTheme="majorHAnsi" w:hAnsiTheme="majorHAnsi" w:cstheme="majorHAnsi"/>
          <w:b/>
          <w:bCs/>
        </w:rPr>
      </w:pPr>
      <w:r w:rsidRPr="002403EE">
        <w:rPr>
          <w:rFonts w:asciiTheme="majorHAnsi" w:eastAsia="Arial" w:hAnsiTheme="majorHAnsi" w:cstheme="majorHAnsi"/>
          <w:b/>
          <w:bCs/>
        </w:rPr>
        <w:lastRenderedPageBreak/>
        <w:t>§1</w:t>
      </w:r>
      <w:r w:rsidR="0023258C">
        <w:rPr>
          <w:rFonts w:asciiTheme="majorHAnsi" w:eastAsia="Arial" w:hAnsiTheme="majorHAnsi" w:cstheme="majorHAnsi"/>
          <w:b/>
          <w:bCs/>
        </w:rPr>
        <w:t>6</w:t>
      </w:r>
      <w:r w:rsidRPr="002403EE">
        <w:rPr>
          <w:rFonts w:asciiTheme="majorHAnsi" w:eastAsia="Arial" w:hAnsiTheme="majorHAnsi" w:cstheme="majorHAnsi"/>
          <w:b/>
          <w:bCs/>
        </w:rPr>
        <w:t xml:space="preserve"> Tyveri</w:t>
      </w:r>
    </w:p>
    <w:p w14:paraId="0580D818" w14:textId="77777777" w:rsidR="004070FA" w:rsidRPr="00A36552" w:rsidRDefault="00665E55" w:rsidP="00A36552">
      <w:pPr>
        <w:pStyle w:val="Normal1"/>
        <w:spacing w:line="360" w:lineRule="auto"/>
        <w:rPr>
          <w:rFonts w:asciiTheme="majorHAnsi" w:hAnsiTheme="majorHAnsi" w:cstheme="majorHAnsi"/>
          <w:sz w:val="24"/>
          <w:szCs w:val="24"/>
        </w:rPr>
      </w:pPr>
      <w:r w:rsidRPr="00A36552">
        <w:rPr>
          <w:rFonts w:asciiTheme="majorHAnsi" w:eastAsia="Arial" w:hAnsiTheme="majorHAnsi" w:cstheme="majorHAnsi"/>
          <w:sz w:val="24"/>
          <w:szCs w:val="24"/>
        </w:rPr>
        <w:t>Ved tyveri fra Molekylet går en umiddelbart ut av vervet dersom en sitter i styret, en mister medlemskapet sitt og forholdet vil bli politianmeldt.</w:t>
      </w:r>
    </w:p>
    <w:p w14:paraId="7567FE25" w14:textId="77777777" w:rsidR="004070FA" w:rsidRPr="002403EE" w:rsidRDefault="004070FA" w:rsidP="00A36552">
      <w:pPr>
        <w:pStyle w:val="Normal1"/>
        <w:spacing w:line="360" w:lineRule="auto"/>
        <w:rPr>
          <w:rFonts w:asciiTheme="majorHAnsi" w:hAnsiTheme="majorHAnsi" w:cstheme="majorHAnsi"/>
          <w:b/>
          <w:bCs/>
          <w:sz w:val="24"/>
          <w:szCs w:val="24"/>
        </w:rPr>
      </w:pPr>
    </w:p>
    <w:p w14:paraId="318DB552" w14:textId="091507F4" w:rsidR="004070FA" w:rsidRPr="002403EE" w:rsidRDefault="00665E55" w:rsidP="00A36552">
      <w:pPr>
        <w:pStyle w:val="Undertittel"/>
        <w:spacing w:line="360" w:lineRule="auto"/>
        <w:rPr>
          <w:rFonts w:asciiTheme="majorHAnsi" w:hAnsiTheme="majorHAnsi" w:cstheme="majorHAnsi"/>
          <w:b/>
          <w:bCs/>
        </w:rPr>
      </w:pPr>
      <w:r w:rsidRPr="002403EE">
        <w:rPr>
          <w:rFonts w:asciiTheme="majorHAnsi" w:eastAsia="Arial" w:hAnsiTheme="majorHAnsi" w:cstheme="majorHAnsi"/>
          <w:b/>
          <w:bCs/>
        </w:rPr>
        <w:t>§1</w:t>
      </w:r>
      <w:r w:rsidR="0023258C">
        <w:rPr>
          <w:rFonts w:asciiTheme="majorHAnsi" w:eastAsia="Arial" w:hAnsiTheme="majorHAnsi" w:cstheme="majorHAnsi"/>
          <w:b/>
          <w:bCs/>
        </w:rPr>
        <w:t>7</w:t>
      </w:r>
      <w:r w:rsidRPr="002403EE">
        <w:rPr>
          <w:rFonts w:asciiTheme="majorHAnsi" w:eastAsia="Arial" w:hAnsiTheme="majorHAnsi" w:cstheme="majorHAnsi"/>
          <w:b/>
          <w:bCs/>
        </w:rPr>
        <w:t xml:space="preserve"> Endring av logo</w:t>
      </w:r>
    </w:p>
    <w:p w14:paraId="2471E993" w14:textId="77777777" w:rsidR="004070FA" w:rsidRPr="00A36552" w:rsidRDefault="00665E55" w:rsidP="00A36552">
      <w:pPr>
        <w:pStyle w:val="Normal1"/>
        <w:spacing w:line="360" w:lineRule="auto"/>
        <w:rPr>
          <w:rFonts w:asciiTheme="majorHAnsi" w:hAnsiTheme="majorHAnsi" w:cstheme="majorHAnsi"/>
          <w:sz w:val="24"/>
          <w:szCs w:val="24"/>
        </w:rPr>
      </w:pPr>
      <w:bookmarkStart w:id="0" w:name="h.gjdgxs" w:colFirst="0" w:colLast="0"/>
      <w:bookmarkEnd w:id="0"/>
      <w:r w:rsidRPr="00A36552">
        <w:rPr>
          <w:rFonts w:asciiTheme="majorHAnsi" w:eastAsia="Arial" w:hAnsiTheme="majorHAnsi" w:cstheme="majorHAnsi"/>
          <w:sz w:val="24"/>
          <w:szCs w:val="24"/>
        </w:rPr>
        <w:t xml:space="preserve">Ved endring av logo må de nye forslagene legges fram på Molekylets generalforsamling. Den nye logoen må ha over 2/3 av stemmene for at den skal bli tatt i bruk.  </w:t>
      </w:r>
    </w:p>
    <w:p w14:paraId="411A7DA0" w14:textId="77777777" w:rsidR="004070FA" w:rsidRPr="00A36552" w:rsidRDefault="004070FA" w:rsidP="00A36552">
      <w:pPr>
        <w:pStyle w:val="Normal1"/>
        <w:widowControl w:val="0"/>
        <w:spacing w:after="240" w:line="360" w:lineRule="auto"/>
        <w:rPr>
          <w:rFonts w:asciiTheme="majorHAnsi" w:hAnsiTheme="majorHAnsi" w:cstheme="majorHAnsi"/>
          <w:sz w:val="24"/>
          <w:szCs w:val="24"/>
        </w:rPr>
      </w:pPr>
    </w:p>
    <w:p w14:paraId="30523912" w14:textId="77777777" w:rsidR="004070FA" w:rsidRPr="00A36552" w:rsidRDefault="004070FA" w:rsidP="00A36552">
      <w:pPr>
        <w:pStyle w:val="Normal1"/>
        <w:spacing w:line="360" w:lineRule="auto"/>
        <w:rPr>
          <w:rFonts w:asciiTheme="majorHAnsi" w:hAnsiTheme="majorHAnsi" w:cstheme="majorHAnsi"/>
          <w:sz w:val="24"/>
          <w:szCs w:val="24"/>
        </w:rPr>
      </w:pPr>
    </w:p>
    <w:sectPr w:rsidR="004070FA" w:rsidRPr="00A3655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C4E8C" w14:textId="77777777" w:rsidR="00884573" w:rsidRDefault="00884573">
      <w:pPr>
        <w:spacing w:after="0" w:line="240" w:lineRule="auto"/>
      </w:pPr>
      <w:r>
        <w:separator/>
      </w:r>
    </w:p>
  </w:endnote>
  <w:endnote w:type="continuationSeparator" w:id="0">
    <w:p w14:paraId="0BED7293" w14:textId="77777777" w:rsidR="00884573" w:rsidRDefault="0088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5202" w14:textId="77777777" w:rsidR="00BA4C31" w:rsidRDefault="00BA4C3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605B" w14:textId="77777777" w:rsidR="004070FA" w:rsidRDefault="004070FA">
    <w:pPr>
      <w:pStyle w:val="Normal1"/>
      <w:tabs>
        <w:tab w:val="center" w:pos="4536"/>
        <w:tab w:val="right" w:pos="9072"/>
      </w:tabs>
      <w:spacing w:after="0" w:line="240" w:lineRule="auto"/>
      <w:jc w:val="right"/>
    </w:pPr>
  </w:p>
  <w:p w14:paraId="20C56DFC" w14:textId="77777777" w:rsidR="004070FA" w:rsidRDefault="004070FA">
    <w:pPr>
      <w:pStyle w:val="Normal1"/>
      <w:tabs>
        <w:tab w:val="center" w:pos="4536"/>
        <w:tab w:val="right" w:pos="9072"/>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ED9F" w14:textId="77777777" w:rsidR="00BA4C31" w:rsidRDefault="00BA4C3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9705C" w14:textId="77777777" w:rsidR="00884573" w:rsidRDefault="00884573">
      <w:pPr>
        <w:spacing w:after="0" w:line="240" w:lineRule="auto"/>
      </w:pPr>
      <w:r>
        <w:separator/>
      </w:r>
    </w:p>
  </w:footnote>
  <w:footnote w:type="continuationSeparator" w:id="0">
    <w:p w14:paraId="0154D976" w14:textId="77777777" w:rsidR="00884573" w:rsidRDefault="00884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9B7E" w14:textId="77777777" w:rsidR="00BA4C31" w:rsidRDefault="00BA4C3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3ACC" w14:textId="77777777" w:rsidR="00BA4C31" w:rsidRDefault="00BA4C3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C4BD" w14:textId="77777777" w:rsidR="00BA4C31" w:rsidRDefault="00BA4C31">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0FA"/>
    <w:rsid w:val="00003A10"/>
    <w:rsid w:val="000C5CC7"/>
    <w:rsid w:val="0023258C"/>
    <w:rsid w:val="002403EE"/>
    <w:rsid w:val="002A51C9"/>
    <w:rsid w:val="003B2FEC"/>
    <w:rsid w:val="004070FA"/>
    <w:rsid w:val="00431D7A"/>
    <w:rsid w:val="004768C4"/>
    <w:rsid w:val="004A3DBB"/>
    <w:rsid w:val="004E4721"/>
    <w:rsid w:val="004F69EE"/>
    <w:rsid w:val="00557A41"/>
    <w:rsid w:val="006356C4"/>
    <w:rsid w:val="00665E55"/>
    <w:rsid w:val="00672459"/>
    <w:rsid w:val="00691D4D"/>
    <w:rsid w:val="006F26D6"/>
    <w:rsid w:val="00746A40"/>
    <w:rsid w:val="00760F21"/>
    <w:rsid w:val="00797564"/>
    <w:rsid w:val="007F3A93"/>
    <w:rsid w:val="00831B09"/>
    <w:rsid w:val="008569BB"/>
    <w:rsid w:val="00870822"/>
    <w:rsid w:val="0087499B"/>
    <w:rsid w:val="00884573"/>
    <w:rsid w:val="008D152E"/>
    <w:rsid w:val="0099650F"/>
    <w:rsid w:val="009C029F"/>
    <w:rsid w:val="00A36552"/>
    <w:rsid w:val="00AE61BF"/>
    <w:rsid w:val="00BA4C31"/>
    <w:rsid w:val="00BD3AA1"/>
    <w:rsid w:val="00C95D9D"/>
    <w:rsid w:val="00D26325"/>
    <w:rsid w:val="00EC606C"/>
    <w:rsid w:val="013CDE7C"/>
    <w:rsid w:val="04FBF1C2"/>
    <w:rsid w:val="0A3C62DE"/>
    <w:rsid w:val="0B8319BA"/>
    <w:rsid w:val="14DCD8BF"/>
    <w:rsid w:val="154E3CBC"/>
    <w:rsid w:val="1C1CFB62"/>
    <w:rsid w:val="1F6BAC37"/>
    <w:rsid w:val="2147493D"/>
    <w:rsid w:val="31E56049"/>
    <w:rsid w:val="338130AA"/>
    <w:rsid w:val="3D27AE49"/>
    <w:rsid w:val="49E7F651"/>
    <w:rsid w:val="51A31966"/>
    <w:rsid w:val="5234A3F0"/>
    <w:rsid w:val="5D5EAAA1"/>
    <w:rsid w:val="69CC3C9B"/>
    <w:rsid w:val="6F00CBFF"/>
    <w:rsid w:val="77E0C471"/>
    <w:rsid w:val="7CCD8570"/>
    <w:rsid w:val="7EF49C1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D5809A"/>
  <w15:docId w15:val="{18608263-2522-42E5-9756-FEAB71D4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Overskrift1">
    <w:name w:val="heading 1"/>
    <w:basedOn w:val="Normal1"/>
    <w:next w:val="Normal1"/>
    <w:pPr>
      <w:keepNext/>
      <w:keepLines/>
      <w:spacing w:before="480" w:after="0"/>
      <w:outlineLvl w:val="0"/>
    </w:pPr>
    <w:rPr>
      <w:rFonts w:ascii="Cambria" w:eastAsia="Cambria" w:hAnsi="Cambria" w:cs="Cambria"/>
      <w:b/>
      <w:color w:val="365F91"/>
      <w:sz w:val="28"/>
      <w:szCs w:val="28"/>
    </w:rPr>
  </w:style>
  <w:style w:type="paragraph" w:styleId="Overskrift2">
    <w:name w:val="heading 2"/>
    <w:basedOn w:val="Normal1"/>
    <w:next w:val="Normal1"/>
    <w:pPr>
      <w:keepNext/>
      <w:keepLines/>
      <w:spacing w:before="360" w:after="80"/>
      <w:contextualSpacing/>
      <w:outlineLvl w:val="1"/>
    </w:pPr>
    <w:rPr>
      <w:b/>
      <w:sz w:val="36"/>
      <w:szCs w:val="36"/>
    </w:rPr>
  </w:style>
  <w:style w:type="paragraph" w:styleId="Overskrift3">
    <w:name w:val="heading 3"/>
    <w:basedOn w:val="Normal1"/>
    <w:next w:val="Normal1"/>
    <w:pPr>
      <w:keepNext/>
      <w:keepLines/>
      <w:spacing w:before="280" w:after="80"/>
      <w:contextualSpacing/>
      <w:outlineLvl w:val="2"/>
    </w:pPr>
    <w:rPr>
      <w:b/>
      <w:sz w:val="28"/>
      <w:szCs w:val="28"/>
    </w:rPr>
  </w:style>
  <w:style w:type="paragraph" w:styleId="Overskrift4">
    <w:name w:val="heading 4"/>
    <w:basedOn w:val="Normal1"/>
    <w:next w:val="Normal1"/>
    <w:pPr>
      <w:keepNext/>
      <w:keepLines/>
      <w:spacing w:before="240" w:after="40"/>
      <w:contextualSpacing/>
      <w:outlineLvl w:val="3"/>
    </w:pPr>
    <w:rPr>
      <w:b/>
      <w:sz w:val="24"/>
      <w:szCs w:val="24"/>
    </w:rPr>
  </w:style>
  <w:style w:type="paragraph" w:styleId="Overskrift5">
    <w:name w:val="heading 5"/>
    <w:basedOn w:val="Normal1"/>
    <w:next w:val="Normal1"/>
    <w:pPr>
      <w:keepNext/>
      <w:keepLines/>
      <w:spacing w:before="220" w:after="40"/>
      <w:contextualSpacing/>
      <w:outlineLvl w:val="4"/>
    </w:pPr>
    <w:rPr>
      <w:b/>
    </w:rPr>
  </w:style>
  <w:style w:type="paragraph" w:styleId="Overskrift6">
    <w:name w:val="heading 6"/>
    <w:basedOn w:val="Normal1"/>
    <w:next w:val="Normal1"/>
    <w:pPr>
      <w:keepNext/>
      <w:keepLines/>
      <w:spacing w:before="200" w:after="40"/>
      <w:contextualSpacing/>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tel">
    <w:name w:val="Title"/>
    <w:basedOn w:val="Normal1"/>
    <w:next w:val="Normal1"/>
    <w:pPr>
      <w:keepNext/>
      <w:keepLines/>
      <w:spacing w:before="480" w:after="120"/>
      <w:contextualSpacing/>
    </w:pPr>
    <w:rPr>
      <w:b/>
      <w:sz w:val="72"/>
      <w:szCs w:val="72"/>
    </w:rPr>
  </w:style>
  <w:style w:type="paragraph" w:styleId="Undertittel">
    <w:name w:val="Subtitle"/>
    <w:basedOn w:val="Normal1"/>
    <w:next w:val="Normal1"/>
    <w:link w:val="UndertittelTegn"/>
    <w:pPr>
      <w:keepNext/>
      <w:keepLines/>
    </w:pPr>
    <w:rPr>
      <w:rFonts w:ascii="Cambria" w:eastAsia="Cambria" w:hAnsi="Cambria" w:cs="Cambria"/>
      <w:i/>
      <w:color w:val="4F81BD"/>
      <w:sz w:val="24"/>
      <w:szCs w:val="24"/>
    </w:rPr>
  </w:style>
  <w:style w:type="paragraph" w:styleId="Bobletekst">
    <w:name w:val="Balloon Text"/>
    <w:basedOn w:val="Normal"/>
    <w:link w:val="BobletekstTegn"/>
    <w:uiPriority w:val="99"/>
    <w:semiHidden/>
    <w:unhideWhenUsed/>
    <w:rsid w:val="00665E55"/>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665E55"/>
    <w:rPr>
      <w:rFonts w:ascii="Lucida Grande" w:hAnsi="Lucida Grande" w:cs="Lucida Grande"/>
      <w:sz w:val="18"/>
      <w:szCs w:val="18"/>
    </w:rPr>
  </w:style>
  <w:style w:type="character" w:customStyle="1" w:styleId="UndertittelTegn">
    <w:name w:val="Undertittel Tegn"/>
    <w:basedOn w:val="Standardskriftforavsnitt"/>
    <w:link w:val="Undertittel"/>
    <w:rsid w:val="0023258C"/>
    <w:rPr>
      <w:rFonts w:ascii="Cambria" w:eastAsia="Cambria" w:hAnsi="Cambria" w:cs="Cambria"/>
      <w:i/>
      <w:color w:val="4F81BD"/>
      <w:sz w:val="24"/>
      <w:szCs w:val="24"/>
    </w:rPr>
  </w:style>
  <w:style w:type="paragraph" w:styleId="Topptekst">
    <w:name w:val="header"/>
    <w:basedOn w:val="Normal"/>
    <w:link w:val="TopptekstTegn"/>
    <w:uiPriority w:val="99"/>
    <w:unhideWhenUsed/>
    <w:rsid w:val="00BA4C3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A4C31"/>
  </w:style>
  <w:style w:type="paragraph" w:styleId="Bunntekst">
    <w:name w:val="footer"/>
    <w:basedOn w:val="Normal"/>
    <w:link w:val="BunntekstTegn"/>
    <w:uiPriority w:val="99"/>
    <w:unhideWhenUsed/>
    <w:rsid w:val="00BA4C3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A4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511835">
      <w:bodyDiv w:val="1"/>
      <w:marLeft w:val="0"/>
      <w:marRight w:val="0"/>
      <w:marTop w:val="0"/>
      <w:marBottom w:val="0"/>
      <w:divBdr>
        <w:top w:val="none" w:sz="0" w:space="0" w:color="auto"/>
        <w:left w:val="none" w:sz="0" w:space="0" w:color="auto"/>
        <w:bottom w:val="none" w:sz="0" w:space="0" w:color="auto"/>
        <w:right w:val="none" w:sz="0" w:space="0" w:color="auto"/>
      </w:divBdr>
    </w:div>
    <w:div w:id="1051417933">
      <w:bodyDiv w:val="1"/>
      <w:marLeft w:val="0"/>
      <w:marRight w:val="0"/>
      <w:marTop w:val="0"/>
      <w:marBottom w:val="0"/>
      <w:divBdr>
        <w:top w:val="none" w:sz="0" w:space="0" w:color="auto"/>
        <w:left w:val="none" w:sz="0" w:space="0" w:color="auto"/>
        <w:bottom w:val="none" w:sz="0" w:space="0" w:color="auto"/>
        <w:right w:val="none" w:sz="0" w:space="0" w:color="auto"/>
      </w:divBdr>
    </w:div>
    <w:div w:id="2021658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0D72D8A3D8E04D9D4FB211335ECBD3" ma:contentTypeVersion="17" ma:contentTypeDescription="Create a new document." ma:contentTypeScope="" ma:versionID="d661d6ec8aed545f51e5765032a7e0bb">
  <xsd:schema xmlns:xsd="http://www.w3.org/2001/XMLSchema" xmlns:xs="http://www.w3.org/2001/XMLSchema" xmlns:p="http://schemas.microsoft.com/office/2006/metadata/properties" xmlns:ns2="5a512c3e-044a-415f-a097-2528b44be3f8" xmlns:ns3="6d74373c-9608-4a8a-9ffa-d3a4f3efaa92" targetNamespace="http://schemas.microsoft.com/office/2006/metadata/properties" ma:root="true" ma:fieldsID="9532276f5ce56ecda03442672f57128e" ns2:_="" ns3:_="">
    <xsd:import namespace="5a512c3e-044a-415f-a097-2528b44be3f8"/>
    <xsd:import namespace="6d74373c-9608-4a8a-9ffa-d3a4f3efaa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12c3e-044a-415f-a097-2528b44be3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cb48b10-db16-4216-a9af-9762e172f36a"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74373c-9608-4a8a-9ffa-d3a4f3efaa9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2f6903d-aa15-4045-b851-7c0bd1ce3198}" ma:internalName="TaxCatchAll" ma:showField="CatchAllData" ma:web="6d74373c-9608-4a8a-9ffa-d3a4f3efaa9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d74373c-9608-4a8a-9ffa-d3a4f3efaa92" xsi:nil="true"/>
    <lcf76f155ced4ddcb4097134ff3c332f xmlns="5a512c3e-044a-415f-a097-2528b44be3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386960-6E54-4DA9-8352-00A20F2546F4}">
  <ds:schemaRefs>
    <ds:schemaRef ds:uri="http://schemas.microsoft.com/sharepoint/v3/contenttype/forms"/>
  </ds:schemaRefs>
</ds:datastoreItem>
</file>

<file path=customXml/itemProps2.xml><?xml version="1.0" encoding="utf-8"?>
<ds:datastoreItem xmlns:ds="http://schemas.openxmlformats.org/officeDocument/2006/customXml" ds:itemID="{6128DAB9-A3CC-443F-B1D8-9E2357A01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512c3e-044a-415f-a097-2528b44be3f8"/>
    <ds:schemaRef ds:uri="6d74373c-9608-4a8a-9ffa-d3a4f3efa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09F2E7-8B57-4673-BACD-D5B3AA78D106}">
  <ds:schemaRefs>
    <ds:schemaRef ds:uri="http://schemas.microsoft.com/office/2006/metadata/properties"/>
    <ds:schemaRef ds:uri="http://schemas.microsoft.com/office/infopath/2007/PartnerControls"/>
    <ds:schemaRef ds:uri="6d74373c-9608-4a8a-9ffa-d3a4f3efaa92"/>
    <ds:schemaRef ds:uri="5a512c3e-044a-415f-a097-2528b44be3f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1845</Words>
  <Characters>9783</Characters>
  <Application>Microsoft Office Word</Application>
  <DocSecurity>0</DocSecurity>
  <Lines>81</Lines>
  <Paragraphs>23</Paragraphs>
  <ScaleCrop>false</ScaleCrop>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 Magnus</dc:creator>
  <cp:lastModifiedBy>Viktoria Bredholt Naalum (Elev)</cp:lastModifiedBy>
  <cp:revision>2</cp:revision>
  <dcterms:created xsi:type="dcterms:W3CDTF">2024-04-18T13:40:00Z</dcterms:created>
  <dcterms:modified xsi:type="dcterms:W3CDTF">2024-04-18T13:40:00Z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2022-12-01T13:01:02Z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f8ca1158-807c-476c-bff2-1f1101bbccfa</vt:lpwstr>
  </property>
  <property fmtid="{D5CDD505-2E9C-101B-9397-08002B2CF9AE}" pid="8" name="MSIP_Label_d0484126-3486-41a9-802e-7f1e2277276c_ContentBits">
    <vt:lpwstr>0</vt:lpwstr>
  </property>
  <property fmtid="{D5CDD505-2E9C-101B-9397-08002B2CF9AE}" pid="9" name="ContentTypeId">
    <vt:lpwstr>0x0101007B0D72D8A3D8E04D9D4FB211335ECBD3</vt:lpwstr>
  </property>
  <property fmtid="{D5CDD505-2E9C-101B-9397-08002B2CF9AE}" pid="10" name="MediaServiceImageTags">
    <vt:lpwstr/>
  </property>
</Properties>
</file>